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62F70" w14:textId="77777777" w:rsidR="002F7123" w:rsidRPr="00FF13D1" w:rsidRDefault="002F7123" w:rsidP="00F77446">
      <w:pPr>
        <w:pStyle w:val="Heading1"/>
        <w:spacing w:after="0"/>
        <w:rPr>
          <w:szCs w:val="24"/>
        </w:rPr>
      </w:pPr>
    </w:p>
    <w:p w14:paraId="0686A7E5" w14:textId="77777777" w:rsidR="0061785E" w:rsidRPr="0050266B" w:rsidRDefault="0061785E" w:rsidP="00F77446">
      <w:pPr>
        <w:pStyle w:val="Heading1"/>
        <w:spacing w:after="0"/>
        <w:rPr>
          <w:sz w:val="28"/>
          <w:szCs w:val="28"/>
        </w:rPr>
      </w:pPr>
      <w:r w:rsidRPr="0050266B">
        <w:rPr>
          <w:sz w:val="28"/>
          <w:szCs w:val="28"/>
        </w:rPr>
        <w:t>J</w:t>
      </w:r>
      <w:r w:rsidR="004C4ACA" w:rsidRPr="0050266B">
        <w:rPr>
          <w:sz w:val="28"/>
          <w:szCs w:val="28"/>
        </w:rPr>
        <w:t>EDCO Executive Committee</w:t>
      </w:r>
    </w:p>
    <w:p w14:paraId="76E3A540" w14:textId="34F9623A" w:rsidR="006D14E6" w:rsidRPr="0050266B" w:rsidRDefault="00587809" w:rsidP="00F77446">
      <w:pPr>
        <w:jc w:val="center"/>
        <w:rPr>
          <w:b/>
          <w:sz w:val="28"/>
          <w:szCs w:val="28"/>
        </w:rPr>
      </w:pPr>
      <w:r>
        <w:rPr>
          <w:b/>
          <w:sz w:val="28"/>
          <w:szCs w:val="28"/>
        </w:rPr>
        <w:t>December 15</w:t>
      </w:r>
      <w:r w:rsidR="00465B60" w:rsidRPr="0050266B">
        <w:rPr>
          <w:b/>
          <w:sz w:val="28"/>
          <w:szCs w:val="28"/>
        </w:rPr>
        <w:t>, 202</w:t>
      </w:r>
      <w:r w:rsidR="00257F39" w:rsidRPr="0050266B">
        <w:rPr>
          <w:b/>
          <w:sz w:val="28"/>
          <w:szCs w:val="28"/>
        </w:rPr>
        <w:t>2</w:t>
      </w:r>
      <w:r w:rsidR="00677139" w:rsidRPr="0050266B">
        <w:rPr>
          <w:b/>
          <w:sz w:val="28"/>
          <w:szCs w:val="28"/>
        </w:rPr>
        <w:t xml:space="preserve"> @ 8:30</w:t>
      </w:r>
      <w:r w:rsidR="006D14E6" w:rsidRPr="0050266B">
        <w:rPr>
          <w:b/>
          <w:sz w:val="28"/>
          <w:szCs w:val="28"/>
        </w:rPr>
        <w:t xml:space="preserve"> A.M.</w:t>
      </w:r>
    </w:p>
    <w:p w14:paraId="164776C6" w14:textId="2D0C6DD3" w:rsidR="00465B60" w:rsidRPr="0050266B" w:rsidRDefault="00465B60" w:rsidP="00F77446">
      <w:pPr>
        <w:jc w:val="center"/>
        <w:rPr>
          <w:b/>
          <w:color w:val="FF0000"/>
          <w:sz w:val="28"/>
          <w:szCs w:val="28"/>
        </w:rPr>
      </w:pPr>
      <w:r w:rsidRPr="0050266B">
        <w:rPr>
          <w:b/>
          <w:color w:val="FF0000"/>
          <w:sz w:val="28"/>
          <w:szCs w:val="28"/>
        </w:rPr>
        <w:t xml:space="preserve">JEDCO </w:t>
      </w:r>
      <w:r w:rsidR="001105A1" w:rsidRPr="0050266B">
        <w:rPr>
          <w:b/>
          <w:color w:val="FF0000"/>
          <w:sz w:val="28"/>
          <w:szCs w:val="28"/>
        </w:rPr>
        <w:t>Administration Building - Boardroom</w:t>
      </w:r>
    </w:p>
    <w:p w14:paraId="4EA43A68" w14:textId="0B3DEEC3" w:rsidR="00465B60" w:rsidRPr="0050266B" w:rsidRDefault="00465B60" w:rsidP="00F77446">
      <w:pPr>
        <w:jc w:val="center"/>
        <w:rPr>
          <w:b/>
          <w:sz w:val="28"/>
          <w:szCs w:val="28"/>
        </w:rPr>
      </w:pPr>
      <w:r w:rsidRPr="0050266B">
        <w:rPr>
          <w:b/>
          <w:sz w:val="28"/>
          <w:szCs w:val="28"/>
        </w:rPr>
        <w:t>70</w:t>
      </w:r>
      <w:r w:rsidR="001105A1" w:rsidRPr="0050266B">
        <w:rPr>
          <w:b/>
          <w:sz w:val="28"/>
          <w:szCs w:val="28"/>
        </w:rPr>
        <w:t>0</w:t>
      </w:r>
      <w:r w:rsidRPr="0050266B">
        <w:rPr>
          <w:b/>
          <w:sz w:val="28"/>
          <w:szCs w:val="28"/>
        </w:rPr>
        <w:t xml:space="preserve"> Churchill Parkway, Avondale, LA  70094</w:t>
      </w:r>
    </w:p>
    <w:p w14:paraId="496A315F" w14:textId="77777777" w:rsidR="00BF408A" w:rsidRDefault="00BF408A" w:rsidP="0061785E">
      <w:pPr>
        <w:jc w:val="center"/>
        <w:rPr>
          <w:b/>
          <w:sz w:val="28"/>
          <w:szCs w:val="28"/>
        </w:rPr>
      </w:pPr>
    </w:p>
    <w:p w14:paraId="73B5FFE7" w14:textId="09F4E826" w:rsidR="0061785E" w:rsidRDefault="00001E4B" w:rsidP="0061785E">
      <w:pPr>
        <w:jc w:val="center"/>
        <w:rPr>
          <w:b/>
          <w:sz w:val="28"/>
          <w:szCs w:val="28"/>
        </w:rPr>
      </w:pPr>
      <w:r w:rsidRPr="0050266B">
        <w:rPr>
          <w:b/>
          <w:sz w:val="28"/>
          <w:szCs w:val="28"/>
        </w:rPr>
        <w:t>AGENDA</w:t>
      </w:r>
    </w:p>
    <w:p w14:paraId="4DE33020" w14:textId="77777777" w:rsidR="00BF67FD" w:rsidRPr="0050266B" w:rsidRDefault="00BF67FD" w:rsidP="0061785E">
      <w:pPr>
        <w:jc w:val="center"/>
        <w:rPr>
          <w:b/>
          <w:sz w:val="24"/>
          <w:szCs w:val="24"/>
        </w:rPr>
      </w:pPr>
    </w:p>
    <w:p w14:paraId="28272686" w14:textId="43CC3102" w:rsidR="0061785E" w:rsidRPr="0050266B" w:rsidRDefault="006A4548" w:rsidP="0061785E">
      <w:pPr>
        <w:numPr>
          <w:ilvl w:val="0"/>
          <w:numId w:val="21"/>
        </w:numPr>
        <w:rPr>
          <w:b/>
          <w:sz w:val="24"/>
          <w:szCs w:val="24"/>
        </w:rPr>
      </w:pPr>
      <w:r w:rsidRPr="0050266B">
        <w:rPr>
          <w:b/>
          <w:sz w:val="24"/>
          <w:szCs w:val="24"/>
        </w:rPr>
        <w:t xml:space="preserve">Call to Order – </w:t>
      </w:r>
      <w:r w:rsidR="00285E5F">
        <w:rPr>
          <w:b/>
          <w:sz w:val="24"/>
          <w:szCs w:val="24"/>
        </w:rPr>
        <w:t>Vice Chair Larry Katz</w:t>
      </w:r>
    </w:p>
    <w:p w14:paraId="1D36BA08" w14:textId="77777777" w:rsidR="00D941E8" w:rsidRPr="0050266B" w:rsidRDefault="00FF13D1" w:rsidP="005C5AAA">
      <w:pPr>
        <w:numPr>
          <w:ilvl w:val="0"/>
          <w:numId w:val="22"/>
        </w:numPr>
        <w:rPr>
          <w:sz w:val="24"/>
          <w:szCs w:val="24"/>
        </w:rPr>
      </w:pPr>
      <w:r w:rsidRPr="0050266B">
        <w:rPr>
          <w:sz w:val="24"/>
          <w:szCs w:val="24"/>
        </w:rPr>
        <w:t>Pledge of Allegiance and w</w:t>
      </w:r>
      <w:r w:rsidR="00D941E8" w:rsidRPr="0050266B">
        <w:rPr>
          <w:sz w:val="24"/>
          <w:szCs w:val="24"/>
        </w:rPr>
        <w:t xml:space="preserve">elcome </w:t>
      </w:r>
      <w:r w:rsidRPr="0050266B">
        <w:rPr>
          <w:sz w:val="24"/>
          <w:szCs w:val="24"/>
        </w:rPr>
        <w:t>g</w:t>
      </w:r>
      <w:r w:rsidR="00D941E8" w:rsidRPr="0050266B">
        <w:rPr>
          <w:sz w:val="24"/>
          <w:szCs w:val="24"/>
        </w:rPr>
        <w:t>uest</w:t>
      </w:r>
      <w:r w:rsidRPr="0050266B">
        <w:rPr>
          <w:sz w:val="24"/>
          <w:szCs w:val="24"/>
        </w:rPr>
        <w:t>s</w:t>
      </w:r>
    </w:p>
    <w:p w14:paraId="578B8139" w14:textId="5C213434" w:rsidR="009A56B6" w:rsidRPr="00C03869" w:rsidRDefault="0061785E" w:rsidP="005C5AAA">
      <w:pPr>
        <w:numPr>
          <w:ilvl w:val="0"/>
          <w:numId w:val="22"/>
        </w:numPr>
        <w:rPr>
          <w:color w:val="FF0000"/>
          <w:sz w:val="24"/>
          <w:szCs w:val="24"/>
        </w:rPr>
      </w:pPr>
      <w:r w:rsidRPr="0050266B">
        <w:rPr>
          <w:sz w:val="24"/>
          <w:szCs w:val="24"/>
        </w:rPr>
        <w:t xml:space="preserve">Approval of Board </w:t>
      </w:r>
      <w:r w:rsidR="00124060" w:rsidRPr="0050266B">
        <w:rPr>
          <w:sz w:val="24"/>
          <w:szCs w:val="24"/>
        </w:rPr>
        <w:t>a</w:t>
      </w:r>
      <w:r w:rsidRPr="0050266B">
        <w:rPr>
          <w:sz w:val="24"/>
          <w:szCs w:val="24"/>
        </w:rPr>
        <w:t>bsence</w:t>
      </w:r>
      <w:r w:rsidR="00F32B3A" w:rsidRPr="0050266B">
        <w:rPr>
          <w:sz w:val="24"/>
          <w:szCs w:val="24"/>
        </w:rPr>
        <w:t>s</w:t>
      </w:r>
      <w:r w:rsidR="00EE6567" w:rsidRPr="0050266B">
        <w:rPr>
          <w:sz w:val="24"/>
          <w:szCs w:val="24"/>
        </w:rPr>
        <w:t xml:space="preserve"> </w:t>
      </w:r>
      <w:r w:rsidR="00C03869" w:rsidRPr="00C03869">
        <w:rPr>
          <w:sz w:val="24"/>
          <w:szCs w:val="24"/>
        </w:rPr>
        <w:t xml:space="preserve">for </w:t>
      </w:r>
      <w:r w:rsidR="00AF0149" w:rsidRPr="00C03869">
        <w:rPr>
          <w:sz w:val="24"/>
          <w:szCs w:val="24"/>
        </w:rPr>
        <w:t>today</w:t>
      </w:r>
    </w:p>
    <w:p w14:paraId="1DE95584" w14:textId="6837427C" w:rsidR="00933FF8" w:rsidRPr="005E557E" w:rsidRDefault="00677139" w:rsidP="005C5AAA">
      <w:pPr>
        <w:numPr>
          <w:ilvl w:val="0"/>
          <w:numId w:val="22"/>
        </w:numPr>
        <w:rPr>
          <w:color w:val="FF0000"/>
          <w:sz w:val="24"/>
          <w:szCs w:val="24"/>
        </w:rPr>
      </w:pPr>
      <w:r w:rsidRPr="00C03869">
        <w:rPr>
          <w:sz w:val="24"/>
          <w:szCs w:val="24"/>
        </w:rPr>
        <w:t>Appr</w:t>
      </w:r>
      <w:r w:rsidR="000F772F" w:rsidRPr="00C03869">
        <w:rPr>
          <w:sz w:val="24"/>
          <w:szCs w:val="24"/>
        </w:rPr>
        <w:t>oval</w:t>
      </w:r>
      <w:r w:rsidR="00465B60" w:rsidRPr="00C03869">
        <w:rPr>
          <w:sz w:val="24"/>
          <w:szCs w:val="24"/>
        </w:rPr>
        <w:t xml:space="preserve"> of minutes </w:t>
      </w:r>
      <w:r w:rsidR="005962BA" w:rsidRPr="00C03869">
        <w:rPr>
          <w:sz w:val="24"/>
          <w:szCs w:val="24"/>
        </w:rPr>
        <w:t>for</w:t>
      </w:r>
      <w:r w:rsidR="00DA7FCD">
        <w:rPr>
          <w:sz w:val="24"/>
          <w:szCs w:val="24"/>
        </w:rPr>
        <w:t xml:space="preserve"> </w:t>
      </w:r>
      <w:r w:rsidR="00587809">
        <w:rPr>
          <w:sz w:val="24"/>
          <w:szCs w:val="24"/>
        </w:rPr>
        <w:t>November 17, 2022</w:t>
      </w:r>
    </w:p>
    <w:p w14:paraId="2AFE903A" w14:textId="77777777" w:rsidR="005E557E" w:rsidRPr="00954921" w:rsidRDefault="005E557E" w:rsidP="005E557E">
      <w:pPr>
        <w:ind w:left="1440"/>
        <w:rPr>
          <w:color w:val="FF0000"/>
          <w:sz w:val="24"/>
          <w:szCs w:val="24"/>
        </w:rPr>
      </w:pPr>
    </w:p>
    <w:p w14:paraId="1B827708" w14:textId="74CD8146" w:rsidR="0061785E" w:rsidRPr="005E557E" w:rsidRDefault="0061785E" w:rsidP="0061785E">
      <w:pPr>
        <w:numPr>
          <w:ilvl w:val="0"/>
          <w:numId w:val="21"/>
        </w:numPr>
        <w:spacing w:line="276" w:lineRule="auto"/>
        <w:rPr>
          <w:b/>
          <w:color w:val="FF0000"/>
          <w:sz w:val="24"/>
          <w:szCs w:val="24"/>
        </w:rPr>
      </w:pPr>
      <w:r w:rsidRPr="0050266B">
        <w:rPr>
          <w:b/>
          <w:sz w:val="24"/>
          <w:szCs w:val="24"/>
        </w:rPr>
        <w:t>Public Comments on Agenda Items</w:t>
      </w:r>
    </w:p>
    <w:p w14:paraId="0AE54B33" w14:textId="77777777" w:rsidR="005E557E" w:rsidRPr="0050266B" w:rsidRDefault="005E557E" w:rsidP="005E557E">
      <w:pPr>
        <w:spacing w:line="276" w:lineRule="auto"/>
        <w:ind w:left="990"/>
        <w:rPr>
          <w:b/>
          <w:color w:val="FF0000"/>
          <w:sz w:val="24"/>
          <w:szCs w:val="24"/>
        </w:rPr>
      </w:pPr>
    </w:p>
    <w:p w14:paraId="771D2BB8" w14:textId="77777777" w:rsidR="0061785E" w:rsidRPr="0050266B" w:rsidRDefault="0061785E" w:rsidP="0061785E">
      <w:pPr>
        <w:numPr>
          <w:ilvl w:val="0"/>
          <w:numId w:val="21"/>
        </w:numPr>
        <w:rPr>
          <w:b/>
          <w:sz w:val="24"/>
          <w:szCs w:val="24"/>
        </w:rPr>
      </w:pPr>
      <w:r w:rsidRPr="0050266B">
        <w:rPr>
          <w:b/>
          <w:sz w:val="24"/>
          <w:szCs w:val="24"/>
        </w:rPr>
        <w:t>Unfinished and New Bu</w:t>
      </w:r>
      <w:r w:rsidR="00170A3C" w:rsidRPr="0050266B">
        <w:rPr>
          <w:b/>
          <w:sz w:val="24"/>
          <w:szCs w:val="24"/>
        </w:rPr>
        <w:t>siness</w:t>
      </w:r>
    </w:p>
    <w:p w14:paraId="019B096C" w14:textId="22E89104" w:rsidR="00053594" w:rsidRPr="00053594" w:rsidRDefault="00053594" w:rsidP="00954921">
      <w:pPr>
        <w:pStyle w:val="ListParagraph"/>
        <w:numPr>
          <w:ilvl w:val="0"/>
          <w:numId w:val="45"/>
        </w:numPr>
        <w:rPr>
          <w:rFonts w:ascii="Times New Roman" w:eastAsia="Times New Roman" w:hAnsi="Times New Roman"/>
          <w:sz w:val="24"/>
          <w:szCs w:val="24"/>
        </w:rPr>
      </w:pPr>
      <w:r w:rsidRPr="00053594">
        <w:rPr>
          <w:rFonts w:ascii="Times New Roman" w:eastAsia="Times New Roman" w:hAnsi="Times New Roman"/>
          <w:sz w:val="24"/>
          <w:szCs w:val="24"/>
        </w:rPr>
        <w:t xml:space="preserve">A </w:t>
      </w:r>
      <w:r w:rsidR="00587809">
        <w:rPr>
          <w:rFonts w:ascii="Times New Roman" w:eastAsia="Times New Roman" w:hAnsi="Times New Roman"/>
          <w:sz w:val="24"/>
          <w:szCs w:val="24"/>
        </w:rPr>
        <w:t>r</w:t>
      </w:r>
      <w:r w:rsidR="00587809" w:rsidRPr="00587809">
        <w:rPr>
          <w:rFonts w:ascii="Times New Roman" w:eastAsia="Times New Roman" w:hAnsi="Times New Roman"/>
          <w:sz w:val="24"/>
          <w:szCs w:val="24"/>
        </w:rPr>
        <w:t>esolution approving a Subaward Agreement with the Greater New Orleans Development Foundation for food &amp; beverage incubator planning and other services totaling $25,000 via a subaward from the U.S. Department of Agriculture, and authorizing its execution by JEDCO’s President &amp; CEO</w:t>
      </w:r>
      <w:r w:rsidR="00587809">
        <w:rPr>
          <w:rFonts w:ascii="Times New Roman" w:eastAsia="Times New Roman" w:hAnsi="Times New Roman"/>
          <w:sz w:val="24"/>
          <w:szCs w:val="24"/>
        </w:rPr>
        <w:t xml:space="preserve"> – </w:t>
      </w:r>
      <w:r w:rsidR="00587809" w:rsidRPr="00587809">
        <w:rPr>
          <w:rFonts w:ascii="Times New Roman" w:eastAsia="Times New Roman" w:hAnsi="Times New Roman"/>
          <w:b/>
          <w:bCs/>
          <w:sz w:val="24"/>
          <w:szCs w:val="24"/>
        </w:rPr>
        <w:t>Annalisa Kelly</w:t>
      </w:r>
    </w:p>
    <w:p w14:paraId="1DF861EF" w14:textId="6BA31B86" w:rsidR="00053594" w:rsidRPr="00587809" w:rsidRDefault="00053594" w:rsidP="00954921">
      <w:pPr>
        <w:pStyle w:val="ListParagraph"/>
        <w:numPr>
          <w:ilvl w:val="0"/>
          <w:numId w:val="45"/>
        </w:numPr>
        <w:rPr>
          <w:rFonts w:ascii="Times New Roman" w:eastAsia="Times New Roman" w:hAnsi="Times New Roman"/>
          <w:sz w:val="24"/>
          <w:szCs w:val="24"/>
        </w:rPr>
      </w:pPr>
      <w:r>
        <w:rPr>
          <w:rFonts w:ascii="Times New Roman" w:eastAsia="Times New Roman" w:hAnsi="Times New Roman"/>
          <w:sz w:val="24"/>
          <w:szCs w:val="24"/>
        </w:rPr>
        <w:t>A</w:t>
      </w:r>
      <w:r w:rsidR="00587809">
        <w:rPr>
          <w:rFonts w:ascii="Times New Roman" w:eastAsia="Times New Roman" w:hAnsi="Times New Roman"/>
          <w:sz w:val="24"/>
          <w:szCs w:val="24"/>
        </w:rPr>
        <w:t>pproval of JEDCO 2022 Final Amended Budget</w:t>
      </w:r>
      <w:r>
        <w:rPr>
          <w:rFonts w:ascii="Times New Roman" w:eastAsia="Times New Roman" w:hAnsi="Times New Roman"/>
          <w:sz w:val="24"/>
          <w:szCs w:val="24"/>
        </w:rPr>
        <w:t xml:space="preserve">– </w:t>
      </w:r>
      <w:r w:rsidR="00587809" w:rsidRPr="00587809">
        <w:rPr>
          <w:rFonts w:ascii="Times New Roman" w:eastAsia="Times New Roman" w:hAnsi="Times New Roman"/>
          <w:b/>
          <w:bCs/>
          <w:sz w:val="24"/>
          <w:szCs w:val="24"/>
        </w:rPr>
        <w:t>Cynthia Grows</w:t>
      </w:r>
    </w:p>
    <w:p w14:paraId="6B63DD70" w14:textId="5B6D0CC8" w:rsidR="00587809" w:rsidRPr="00463C1B" w:rsidRDefault="00841B8D" w:rsidP="00954921">
      <w:pPr>
        <w:pStyle w:val="ListParagraph"/>
        <w:numPr>
          <w:ilvl w:val="0"/>
          <w:numId w:val="45"/>
        </w:numPr>
        <w:rPr>
          <w:rFonts w:ascii="Times New Roman" w:eastAsia="Times New Roman" w:hAnsi="Times New Roman"/>
          <w:sz w:val="24"/>
          <w:szCs w:val="24"/>
        </w:rPr>
      </w:pPr>
      <w:r w:rsidRPr="00BA7025">
        <w:rPr>
          <w:rFonts w:ascii="Times New Roman" w:hAnsi="Times New Roman"/>
        </w:rPr>
        <w:t>Approval of Executive Employment Agreement</w:t>
      </w:r>
      <w:r>
        <w:rPr>
          <w:rFonts w:ascii="Times New Roman" w:hAnsi="Times New Roman"/>
        </w:rPr>
        <w:t xml:space="preserve"> – </w:t>
      </w:r>
      <w:r w:rsidRPr="00841B8D">
        <w:rPr>
          <w:rFonts w:ascii="Times New Roman" w:hAnsi="Times New Roman"/>
          <w:b/>
          <w:bCs/>
        </w:rPr>
        <w:t>Larry Katz</w:t>
      </w:r>
    </w:p>
    <w:p w14:paraId="01904128" w14:textId="6B64B480" w:rsidR="00463C1B" w:rsidRPr="00463C1B" w:rsidRDefault="00463C1B" w:rsidP="00954921">
      <w:pPr>
        <w:pStyle w:val="ListParagraph"/>
        <w:numPr>
          <w:ilvl w:val="0"/>
          <w:numId w:val="45"/>
        </w:numPr>
        <w:rPr>
          <w:rFonts w:ascii="Times New Roman" w:eastAsia="Times New Roman" w:hAnsi="Times New Roman"/>
          <w:sz w:val="24"/>
          <w:szCs w:val="24"/>
        </w:rPr>
      </w:pPr>
      <w:r w:rsidRPr="00463C1B">
        <w:rPr>
          <w:rFonts w:ascii="Times New Roman" w:hAnsi="Times New Roman"/>
        </w:rPr>
        <w:t>Approval of Nominating Organization(s) to continue serving as a nominating entity for appointments to the JEDCO Board of Commissioners</w:t>
      </w:r>
      <w:r>
        <w:rPr>
          <w:rFonts w:ascii="Times New Roman" w:hAnsi="Times New Roman"/>
        </w:rPr>
        <w:t xml:space="preserve"> – </w:t>
      </w:r>
      <w:r w:rsidRPr="00463C1B">
        <w:rPr>
          <w:rFonts w:ascii="Times New Roman" w:hAnsi="Times New Roman"/>
          <w:b/>
          <w:bCs/>
        </w:rPr>
        <w:t>Jerry Bologna</w:t>
      </w:r>
    </w:p>
    <w:p w14:paraId="235303E1" w14:textId="77777777" w:rsidR="005E557E" w:rsidRDefault="005E557E" w:rsidP="005E557E">
      <w:pPr>
        <w:pStyle w:val="ListParagraph"/>
        <w:ind w:left="1440"/>
        <w:rPr>
          <w:rFonts w:ascii="Times New Roman" w:eastAsia="Times New Roman" w:hAnsi="Times New Roman"/>
          <w:sz w:val="24"/>
          <w:szCs w:val="24"/>
        </w:rPr>
      </w:pPr>
    </w:p>
    <w:p w14:paraId="76145FD5" w14:textId="77777777" w:rsidR="008D0822" w:rsidRPr="0050266B" w:rsidRDefault="008D0822" w:rsidP="0061785E">
      <w:pPr>
        <w:numPr>
          <w:ilvl w:val="0"/>
          <w:numId w:val="21"/>
        </w:numPr>
        <w:rPr>
          <w:b/>
          <w:sz w:val="24"/>
          <w:szCs w:val="24"/>
        </w:rPr>
      </w:pPr>
      <w:r w:rsidRPr="0050266B">
        <w:rPr>
          <w:b/>
          <w:sz w:val="24"/>
          <w:szCs w:val="24"/>
        </w:rPr>
        <w:t>Monthly Financial Report</w:t>
      </w:r>
    </w:p>
    <w:p w14:paraId="06AD5329" w14:textId="7A4A08F0" w:rsidR="008D0822" w:rsidRPr="005E557E" w:rsidRDefault="008D0822" w:rsidP="008D0822">
      <w:pPr>
        <w:pStyle w:val="ListParagraph"/>
        <w:numPr>
          <w:ilvl w:val="0"/>
          <w:numId w:val="37"/>
        </w:numPr>
        <w:rPr>
          <w:rFonts w:ascii="Times New Roman" w:hAnsi="Times New Roman"/>
          <w:sz w:val="24"/>
          <w:szCs w:val="24"/>
        </w:rPr>
      </w:pPr>
      <w:r w:rsidRPr="0050266B">
        <w:rPr>
          <w:rFonts w:ascii="Times New Roman" w:hAnsi="Times New Roman"/>
          <w:sz w:val="24"/>
          <w:szCs w:val="24"/>
        </w:rPr>
        <w:t xml:space="preserve"> </w:t>
      </w:r>
      <w:r w:rsidR="00587809">
        <w:rPr>
          <w:rFonts w:ascii="Times New Roman" w:hAnsi="Times New Roman"/>
          <w:sz w:val="24"/>
          <w:szCs w:val="24"/>
        </w:rPr>
        <w:t>November</w:t>
      </w:r>
      <w:r w:rsidR="00902E07">
        <w:rPr>
          <w:rFonts w:ascii="Times New Roman" w:hAnsi="Times New Roman"/>
          <w:sz w:val="24"/>
          <w:szCs w:val="24"/>
        </w:rPr>
        <w:t xml:space="preserve"> </w:t>
      </w:r>
      <w:r w:rsidR="00AD5DF8">
        <w:rPr>
          <w:rFonts w:ascii="Times New Roman" w:hAnsi="Times New Roman"/>
          <w:sz w:val="24"/>
          <w:szCs w:val="24"/>
        </w:rPr>
        <w:t>2022</w:t>
      </w:r>
      <w:r w:rsidR="007405A6">
        <w:rPr>
          <w:rFonts w:ascii="Times New Roman" w:hAnsi="Times New Roman"/>
          <w:sz w:val="24"/>
          <w:szCs w:val="24"/>
        </w:rPr>
        <w:t xml:space="preserve"> </w:t>
      </w:r>
      <w:r w:rsidRPr="0050266B">
        <w:rPr>
          <w:rFonts w:ascii="Times New Roman" w:hAnsi="Times New Roman"/>
          <w:sz w:val="24"/>
          <w:szCs w:val="24"/>
        </w:rPr>
        <w:t xml:space="preserve">– </w:t>
      </w:r>
      <w:r w:rsidR="006C70B8" w:rsidRPr="0050266B">
        <w:rPr>
          <w:rFonts w:ascii="Times New Roman" w:hAnsi="Times New Roman"/>
          <w:b/>
          <w:sz w:val="24"/>
          <w:szCs w:val="24"/>
        </w:rPr>
        <w:t>Cynthia Grows</w:t>
      </w:r>
    </w:p>
    <w:p w14:paraId="0545D5BA" w14:textId="77777777" w:rsidR="005E557E" w:rsidRPr="0050266B" w:rsidRDefault="005E557E" w:rsidP="005E557E">
      <w:pPr>
        <w:pStyle w:val="ListParagraph"/>
        <w:ind w:left="1440"/>
        <w:rPr>
          <w:rFonts w:ascii="Times New Roman" w:hAnsi="Times New Roman"/>
          <w:sz w:val="24"/>
          <w:szCs w:val="24"/>
        </w:rPr>
      </w:pPr>
    </w:p>
    <w:p w14:paraId="6CFF4E19" w14:textId="632501D5" w:rsidR="00262195" w:rsidRDefault="00262195" w:rsidP="0061785E">
      <w:pPr>
        <w:numPr>
          <w:ilvl w:val="0"/>
          <w:numId w:val="21"/>
        </w:numPr>
        <w:rPr>
          <w:b/>
          <w:sz w:val="24"/>
          <w:szCs w:val="24"/>
        </w:rPr>
      </w:pPr>
      <w:r w:rsidRPr="0050266B">
        <w:rPr>
          <w:b/>
          <w:sz w:val="24"/>
          <w:szCs w:val="24"/>
        </w:rPr>
        <w:t>President and CEO Report</w:t>
      </w:r>
      <w:r w:rsidR="00BC485E">
        <w:rPr>
          <w:b/>
          <w:sz w:val="24"/>
          <w:szCs w:val="24"/>
        </w:rPr>
        <w:t xml:space="preserve"> – Jerry Bologna</w:t>
      </w:r>
    </w:p>
    <w:p w14:paraId="1DC42A3D" w14:textId="77777777" w:rsidR="005E557E" w:rsidRDefault="005E557E" w:rsidP="005E557E">
      <w:pPr>
        <w:ind w:left="990"/>
        <w:rPr>
          <w:b/>
          <w:sz w:val="24"/>
          <w:szCs w:val="24"/>
        </w:rPr>
      </w:pPr>
    </w:p>
    <w:p w14:paraId="6026DCC0" w14:textId="08E47BC3" w:rsidR="0061785E" w:rsidRDefault="00001E4B" w:rsidP="0061785E">
      <w:pPr>
        <w:numPr>
          <w:ilvl w:val="0"/>
          <w:numId w:val="21"/>
        </w:numPr>
        <w:rPr>
          <w:b/>
          <w:sz w:val="24"/>
          <w:szCs w:val="24"/>
        </w:rPr>
      </w:pPr>
      <w:r w:rsidRPr="0050266B">
        <w:rPr>
          <w:b/>
          <w:sz w:val="24"/>
          <w:szCs w:val="24"/>
        </w:rPr>
        <w:t>O</w:t>
      </w:r>
      <w:r w:rsidR="0061785E" w:rsidRPr="0050266B">
        <w:rPr>
          <w:b/>
          <w:sz w:val="24"/>
          <w:szCs w:val="24"/>
        </w:rPr>
        <w:t>ther Updates or Comments from the JEDCO Board of Commissioners</w:t>
      </w:r>
    </w:p>
    <w:p w14:paraId="22303CDC" w14:textId="77777777" w:rsidR="005E557E" w:rsidRDefault="005E557E" w:rsidP="005E557E">
      <w:pPr>
        <w:pStyle w:val="ListParagraph"/>
        <w:rPr>
          <w:b/>
          <w:sz w:val="24"/>
          <w:szCs w:val="24"/>
        </w:rPr>
      </w:pPr>
    </w:p>
    <w:p w14:paraId="4DEF8C30" w14:textId="461E813D" w:rsidR="002F7123" w:rsidRPr="0050266B" w:rsidRDefault="0061785E" w:rsidP="00AE60CA">
      <w:pPr>
        <w:numPr>
          <w:ilvl w:val="0"/>
          <w:numId w:val="21"/>
        </w:numPr>
        <w:spacing w:line="276" w:lineRule="auto"/>
        <w:rPr>
          <w:color w:val="FF0000"/>
          <w:sz w:val="24"/>
          <w:szCs w:val="24"/>
        </w:rPr>
      </w:pPr>
      <w:r w:rsidRPr="0050266B">
        <w:rPr>
          <w:b/>
          <w:sz w:val="24"/>
          <w:szCs w:val="24"/>
        </w:rPr>
        <w:t>Adjournment</w:t>
      </w:r>
    </w:p>
    <w:p w14:paraId="03D046C2" w14:textId="77777777" w:rsidR="005E557E" w:rsidRDefault="005E557E" w:rsidP="00431568"/>
    <w:p w14:paraId="57C074CF" w14:textId="2E5B68CD" w:rsidR="00105256" w:rsidRPr="00C66252" w:rsidRDefault="00983363" w:rsidP="00431568">
      <w:r w:rsidRPr="00C66252">
        <w:t>In accordance with provisions of the Americans with Disabilities Act of 1990 (ADA), JEDCO and Jefferson Parish will not discriminate against qualified individuals with disabilities on the basis of disability in its services, programs or activities. If you require auxiliary aids or devices or other reasonable accommodation under the ADA, submit your request to the ADA Coordinator at least 48 hours in advance of this meeting or as soon as possible.  Advanced noticed is required for ASI Certified Interpreters. Should you have any concerns, please contact: ADA Coordinator, Scott Rojas, 700 Churchill Parkway, Avondale, LA  70094 (504) 875-3908 or email: srojas@jedco.org Any person, who believes he or she has been subject to unlawful discrimination by JEDCO, the Parish, any Parish officer or employee based on past or current disability, or his or her association with a person with a disability, may submit the grievance, in writing, to JEDCO’s designated Americans with Disabilities Act (ADA) Coordinator, contact information above.</w:t>
      </w:r>
    </w:p>
    <w:sectPr w:rsidR="00105256" w:rsidRPr="00C66252" w:rsidSect="003B6F37">
      <w:headerReference w:type="default" r:id="rId8"/>
      <w:footerReference w:type="default" r:id="rId9"/>
      <w:headerReference w:type="first" r:id="rId10"/>
      <w:footerReference w:type="first" r:id="rId11"/>
      <w:pgSz w:w="12240" w:h="15840" w:code="1"/>
      <w:pgMar w:top="1440" w:right="1440" w:bottom="1440" w:left="1440" w:header="274" w:footer="85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B15E7" w14:textId="77777777" w:rsidR="00514F2C" w:rsidRDefault="00514F2C">
      <w:r>
        <w:separator/>
      </w:r>
    </w:p>
  </w:endnote>
  <w:endnote w:type="continuationSeparator" w:id="0">
    <w:p w14:paraId="36E299E9" w14:textId="77777777" w:rsidR="00514F2C" w:rsidRDefault="0051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5DD70" w14:textId="77777777" w:rsidR="00176D2C" w:rsidRDefault="006948D0" w:rsidP="00E5624D">
    <w:pPr>
      <w:pStyle w:val="Footer"/>
      <w:tabs>
        <w:tab w:val="clear" w:pos="4320"/>
        <w:tab w:val="clear" w:pos="8640"/>
        <w:tab w:val="left" w:pos="4206"/>
      </w:tabs>
    </w:pPr>
    <w:r>
      <w:rPr>
        <w:noProof/>
      </w:rPr>
      <mc:AlternateContent>
        <mc:Choice Requires="wpg">
          <w:drawing>
            <wp:anchor distT="0" distB="0" distL="114300" distR="114300" simplePos="0" relativeHeight="251659264" behindDoc="0" locked="0" layoutInCell="1" allowOverlap="1" wp14:anchorId="65183EA7" wp14:editId="6E2870EB">
              <wp:simplePos x="0" y="0"/>
              <wp:positionH relativeFrom="column">
                <wp:posOffset>-661670</wp:posOffset>
              </wp:positionH>
              <wp:positionV relativeFrom="paragraph">
                <wp:posOffset>-46990</wp:posOffset>
              </wp:positionV>
              <wp:extent cx="7242810" cy="819150"/>
              <wp:effectExtent l="0" t="0" r="0" b="0"/>
              <wp:wrapNone/>
              <wp:docPr id="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2810" cy="819150"/>
                        <a:chOff x="1800" y="14220"/>
                        <a:chExt cx="8640" cy="900"/>
                      </a:xfrm>
                    </wpg:grpSpPr>
                    <wps:wsp>
                      <wps:cNvPr id="6" name="Line 18"/>
                      <wps:cNvCnPr/>
                      <wps:spPr bwMode="auto">
                        <a:xfrm>
                          <a:off x="1800" y="14220"/>
                          <a:ext cx="8640" cy="0"/>
                        </a:xfrm>
                        <a:prstGeom prst="line">
                          <a:avLst/>
                        </a:prstGeom>
                        <a:noFill/>
                        <a:ln w="19050">
                          <a:solidFill>
                            <a:srgbClr val="005F7F"/>
                          </a:solidFill>
                          <a:round/>
                          <a:headEnd/>
                          <a:tailEnd/>
                        </a:ln>
                        <a:extLst>
                          <a:ext uri="{909E8E84-426E-40DD-AFC4-6F175D3DCCD1}">
                            <a14:hiddenFill xmlns:a14="http://schemas.microsoft.com/office/drawing/2010/main">
                              <a:noFill/>
                            </a14:hiddenFill>
                          </a:ext>
                        </a:extLst>
                      </wps:spPr>
                      <wps:bodyPr/>
                    </wps:wsp>
                    <wps:wsp>
                      <wps:cNvPr id="7" name="Text Box 19"/>
                      <wps:cNvSpPr txBox="1">
                        <a:spLocks noChangeArrowheads="1"/>
                      </wps:cNvSpPr>
                      <wps:spPr bwMode="auto">
                        <a:xfrm>
                          <a:off x="2016" y="14256"/>
                          <a:ext cx="80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6FC65" w14:textId="77777777" w:rsidR="00E5624D" w:rsidRPr="0099050E" w:rsidRDefault="00E5624D" w:rsidP="00E5624D">
                            <w:pPr>
                              <w:pStyle w:val="Footer"/>
                              <w:tabs>
                                <w:tab w:val="clear" w:pos="8640"/>
                                <w:tab w:val="right" w:pos="9360"/>
                              </w:tabs>
                              <w:ind w:right="-375"/>
                              <w:jc w:val="center"/>
                              <w:rPr>
                                <w:rFonts w:ascii="Franklin Gothic Book" w:hAnsi="Franklin Gothic Book"/>
                                <w:b/>
                                <w:color w:val="E63D2F"/>
                                <w:sz w:val="18"/>
                                <w:szCs w:val="18"/>
                                <w:lang w:val="fr-FR"/>
                              </w:rPr>
                            </w:pPr>
                            <w:r w:rsidRPr="0099050E">
                              <w:rPr>
                                <w:rFonts w:ascii="Franklin Gothic Book" w:hAnsi="Franklin Gothic Book"/>
                                <w:b/>
                                <w:color w:val="E63D2F"/>
                                <w:sz w:val="18"/>
                                <w:szCs w:val="18"/>
                              </w:rPr>
                              <w:t>700 Churchill Parkway</w:t>
                            </w:r>
                            <w:r w:rsidRPr="0099050E">
                              <w:rPr>
                                <w:rFonts w:ascii="Franklin Gothic Book" w:hAnsi="Franklin Gothic Book"/>
                                <w:b/>
                                <w:color w:val="E63D2F"/>
                                <w:sz w:val="18"/>
                                <w:szCs w:val="18"/>
                                <w:lang w:val="fr-FR"/>
                              </w:rPr>
                              <w:t xml:space="preserve"> </w:t>
                            </w:r>
                            <w:r w:rsidRPr="0099050E">
                              <w:rPr>
                                <w:rFonts w:ascii="Franklin Gothic Book" w:hAnsi="Franklin Gothic Book"/>
                                <w:b/>
                                <w:color w:val="E63D2F"/>
                                <w:sz w:val="18"/>
                                <w:szCs w:val="18"/>
                              </w:rPr>
                              <w:sym w:font="Symbol" w:char="F0B7"/>
                            </w:r>
                            <w:r w:rsidRPr="0099050E">
                              <w:rPr>
                                <w:rFonts w:ascii="Franklin Gothic Book" w:hAnsi="Franklin Gothic Book"/>
                                <w:b/>
                                <w:color w:val="E63D2F"/>
                                <w:sz w:val="18"/>
                                <w:szCs w:val="18"/>
                                <w:lang w:val="fr-FR"/>
                              </w:rPr>
                              <w:t xml:space="preserve"> </w:t>
                            </w:r>
                            <w:proofErr w:type="spellStart"/>
                            <w:r w:rsidR="00E93220">
                              <w:rPr>
                                <w:rFonts w:ascii="Franklin Gothic Book" w:hAnsi="Franklin Gothic Book"/>
                                <w:b/>
                                <w:color w:val="E63D2F"/>
                                <w:sz w:val="18"/>
                                <w:szCs w:val="18"/>
                                <w:lang w:val="fr-FR"/>
                              </w:rPr>
                              <w:t>Avondale</w:t>
                            </w:r>
                            <w:proofErr w:type="spellEnd"/>
                            <w:r w:rsidRPr="0099050E">
                              <w:rPr>
                                <w:rFonts w:ascii="Franklin Gothic Book" w:hAnsi="Franklin Gothic Book"/>
                                <w:b/>
                                <w:color w:val="E63D2F"/>
                                <w:sz w:val="18"/>
                                <w:szCs w:val="18"/>
                                <w:lang w:val="fr-FR"/>
                              </w:rPr>
                              <w:t xml:space="preserve">, LA 70094 </w:t>
                            </w:r>
                            <w:r w:rsidRPr="0099050E">
                              <w:rPr>
                                <w:rFonts w:ascii="Franklin Gothic Book" w:hAnsi="Franklin Gothic Book"/>
                                <w:b/>
                                <w:color w:val="E63D2F"/>
                                <w:sz w:val="18"/>
                                <w:szCs w:val="18"/>
                              </w:rPr>
                              <w:sym w:font="Symbol" w:char="F0B7"/>
                            </w:r>
                            <w:r w:rsidRPr="0099050E">
                              <w:rPr>
                                <w:rFonts w:ascii="Franklin Gothic Book" w:hAnsi="Franklin Gothic Book"/>
                                <w:b/>
                                <w:color w:val="E63D2F"/>
                                <w:sz w:val="18"/>
                                <w:szCs w:val="18"/>
                                <w:lang w:val="fr-FR"/>
                              </w:rPr>
                              <w:t xml:space="preserve"> Phone 504-875-3908 </w:t>
                            </w:r>
                            <w:r w:rsidRPr="0099050E">
                              <w:rPr>
                                <w:rFonts w:ascii="Franklin Gothic Book" w:hAnsi="Franklin Gothic Book"/>
                                <w:b/>
                                <w:color w:val="E63D2F"/>
                                <w:sz w:val="18"/>
                                <w:szCs w:val="18"/>
                              </w:rPr>
                              <w:sym w:font="Symbol" w:char="F0B7"/>
                            </w:r>
                            <w:r w:rsidRPr="0099050E">
                              <w:rPr>
                                <w:rFonts w:ascii="Franklin Gothic Book" w:hAnsi="Franklin Gothic Book"/>
                                <w:b/>
                                <w:color w:val="E63D2F"/>
                                <w:sz w:val="18"/>
                                <w:szCs w:val="18"/>
                                <w:lang w:val="fr-FR"/>
                              </w:rPr>
                              <w:t xml:space="preserve"> Fax 504-875-3923 </w:t>
                            </w:r>
                            <w:r w:rsidRPr="0099050E">
                              <w:rPr>
                                <w:rFonts w:ascii="Franklin Gothic Book" w:hAnsi="Franklin Gothic Book"/>
                                <w:b/>
                                <w:color w:val="E63D2F"/>
                                <w:sz w:val="18"/>
                                <w:szCs w:val="18"/>
                              </w:rPr>
                              <w:sym w:font="Symbol" w:char="F0B7"/>
                            </w:r>
                            <w:r w:rsidRPr="0099050E">
                              <w:rPr>
                                <w:rFonts w:ascii="Franklin Gothic Book" w:hAnsi="Franklin Gothic Book"/>
                                <w:b/>
                                <w:color w:val="E63D2F"/>
                                <w:sz w:val="18"/>
                                <w:szCs w:val="18"/>
                                <w:lang w:val="fr-FR"/>
                              </w:rPr>
                              <w:t xml:space="preserve"> www.jedco.org</w:t>
                            </w:r>
                          </w:p>
                          <w:p w14:paraId="479DA29B" w14:textId="77777777" w:rsidR="00E5624D" w:rsidRPr="0099050E" w:rsidRDefault="00E5624D" w:rsidP="00E5624D">
                            <w:pPr>
                              <w:jc w:val="center"/>
                              <w:rPr>
                                <w:rFonts w:ascii="Franklin Gothic Book" w:hAnsi="Franklin Gothic Book"/>
                                <w:i/>
                                <w:color w:val="005F7F"/>
                                <w:sz w:val="18"/>
                                <w:szCs w:val="18"/>
                              </w:rPr>
                            </w:pPr>
                            <w:r w:rsidRPr="0099050E">
                              <w:rPr>
                                <w:rFonts w:ascii="Franklin Gothic Book" w:hAnsi="Franklin Gothic Book"/>
                                <w:i/>
                                <w:color w:val="005F7F"/>
                                <w:sz w:val="18"/>
                                <w:szCs w:val="18"/>
                              </w:rPr>
                              <w:t>JEDCO is an internationally Accredited Economic Development Organization.</w:t>
                            </w:r>
                          </w:p>
                          <w:p w14:paraId="0573EE27" w14:textId="77777777" w:rsidR="00E5624D" w:rsidRPr="00044826" w:rsidRDefault="00E5624D" w:rsidP="00E5624D">
                            <w:pPr>
                              <w:pStyle w:val="Footer"/>
                              <w:tabs>
                                <w:tab w:val="clear" w:pos="8640"/>
                                <w:tab w:val="right" w:pos="9360"/>
                              </w:tabs>
                              <w:ind w:right="-375"/>
                              <w:rPr>
                                <w:rFonts w:ascii="Garamond" w:hAnsi="Garamond"/>
                                <w:color w:val="0079A2"/>
                                <w:lang w:val="fr-FR"/>
                              </w:rPr>
                            </w:pPr>
                          </w:p>
                          <w:p w14:paraId="4B83F97A" w14:textId="77777777" w:rsidR="00E5624D" w:rsidRDefault="00E5624D" w:rsidP="00E5624D">
                            <w:pPr>
                              <w:pStyle w:val="Footer"/>
                              <w:tabs>
                                <w:tab w:val="clear" w:pos="8640"/>
                                <w:tab w:val="right" w:pos="9360"/>
                              </w:tabs>
                              <w:ind w:right="-375"/>
                              <w:jc w:val="center"/>
                              <w:rPr>
                                <w:rFonts w:ascii="Garamond" w:hAnsi="Garamond"/>
                                <w:lang w:val="fr-FR"/>
                              </w:rPr>
                            </w:pPr>
                          </w:p>
                          <w:p w14:paraId="210696B6" w14:textId="77777777" w:rsidR="00E5624D" w:rsidRDefault="00E5624D" w:rsidP="00E5624D">
                            <w:pPr>
                              <w:pStyle w:val="Footer"/>
                              <w:tabs>
                                <w:tab w:val="clear" w:pos="8640"/>
                                <w:tab w:val="right" w:pos="9360"/>
                              </w:tabs>
                              <w:ind w:right="-375"/>
                              <w:jc w:val="center"/>
                              <w:rPr>
                                <w:rFonts w:ascii="Garamond" w:hAnsi="Garamond"/>
                                <w:sz w:val="224"/>
                                <w:lang w:val="fr-FR"/>
                              </w:rPr>
                            </w:pPr>
                            <w:proofErr w:type="spellStart"/>
                            <w:r>
                              <w:rPr>
                                <w:rFonts w:ascii="Garamond" w:hAnsi="Garamond"/>
                                <w:sz w:val="224"/>
                                <w:lang w:val="fr-FR"/>
                              </w:rPr>
                              <w:t>wwwwwwww</w:t>
                            </w:r>
                            <w:proofErr w:type="spellEnd"/>
                          </w:p>
                          <w:p w14:paraId="14D09258" w14:textId="77777777" w:rsidR="00E5624D" w:rsidRDefault="00E5624D" w:rsidP="00E5624D">
                            <w:pPr>
                              <w:tabs>
                                <w:tab w:val="right" w:pos="9360"/>
                              </w:tabs>
                              <w:ind w:right="-375"/>
                              <w:jc w:val="center"/>
                              <w:rPr>
                                <w:lang w:val="fr-F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183EA7" id="Group 17" o:spid="_x0000_s1026" style="position:absolute;margin-left:-52.1pt;margin-top:-3.7pt;width:570.3pt;height:64.5pt;z-index:251659264" coordorigin="1800,14220" coordsize="864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0Am0gIAANIGAAAOAAAAZHJzL2Uyb0RvYy54bWy8Vdtu2zAMfR+wfxD0vtoOcjXqFF3aFAO6&#10;rkC7D1Bk2RYmS5qkxO6+fpTkXNoVWNEBexFIkabIc0j6/KJvBdoxY7mSBc7OUoyYpKrksi7w98f1&#10;pzlG1hFZEqEkK/ATs/hi+fHDeadzNlKNEiUzCIJIm3e6wI1zOk8SSxvWEnumNJNgrJRpiQPV1Elp&#10;SAfRW5GM0nSadMqU2ijKrIXbq2jEyxC/qhh136rKModEgSE3F04Tzo0/k+U5yWtDdMPpkAZ5RxYt&#10;4RIePYS6Io6greF/hGo5Ncqqyp1R1SaqqjhloQaoJktfVHNj1FaHWuq8q/UBJoD2BU7vDkvvdvcG&#10;8bLAE4wkaYGi8CrKZh6bTtc5uNwY/aDvTSwQxFtFf1gwJy/tXq+jM9p0X1UJ8cjWqYBNX5nWh4Cq&#10;UR8oeDpQwHqHKFzORuPRPAOmKNjm2SKbDBzRBoj0n2XzFMxgzcaj0cF4PXw/n46Hjxfg5lMkeXw3&#10;5Drk5guDfrNHSO2/QfrQEM0CU9bjNUA63UN6yyVD2TwiGjxW8t4EfG1uAdm/gvVa1XvMjjU/r5jk&#10;2lh3w1SLvFBgAWkEJsju1roIzt7FEyPVmgsB9yQXEnUA8SIF/L1uleCltwbF1JuVMGhH/FSlk/Vs&#10;PUD9zA26V5YhWsNIeT3IjnARZaBGyNBEEYTIykaVTwEbICxw9J/Imu3JevS4flY9yhYnhPn+R66H&#10;e4AlQhLHAEm1aois2aUxqvOVQi9lAQ9fAHRDHB2vvIlqWATQOLHBJ1MfiOQHqtPpeJgNECKD+7Ha&#10;MzmQbWD3vZls/8aB/dd5cf2mhwd9GZEiZFRcp7D+QWiU+YVRB6u0wPbnlhiGkfgiAYxFNvZD6YIy&#10;nsxgapE5tWxOLURSCFVgh1EUVy7u6602vG7gpQi/VJewWCoe+viY1dBPMNvDeoLFGbbAsOT9Zj7V&#10;g9fxV7T8DQAA//8DAFBLAwQUAAYACAAAACEAWWQjsOEAAAAMAQAADwAAAGRycy9kb3ducmV2Lnht&#10;bEyPwWrDMAyG74O9g9Fgt9Z22mUji1NK2XYqg7WDsZsbq0lobIfYTdK3n3pab5/Qz69P+WqyLRuw&#10;D413CuRcAENXetO4SsH3/n32AixE7YxuvUMFFwywKu7vcp0ZP7ovHHaxYlTiQqYV1DF2GeehrNHq&#10;MPcdOtodfW91pLGvuOn1SOW25YkQKbe6cXSh1h1uaixPu7NV8DHqcb2Qb8P2dNxcfvdPnz9biUo9&#10;PkzrV2ARp/gfhqs+qUNBTgd/diawVsFMimVCWaLnJbBrQixSogNRIlPgRc5vnyj+AAAA//8DAFBL&#10;AQItABQABgAIAAAAIQC2gziS/gAAAOEBAAATAAAAAAAAAAAAAAAAAAAAAABbQ29udGVudF9UeXBl&#10;c10ueG1sUEsBAi0AFAAGAAgAAAAhADj9If/WAAAAlAEAAAsAAAAAAAAAAAAAAAAALwEAAF9yZWxz&#10;Ly5yZWxzUEsBAi0AFAAGAAgAAAAhAETfQCbSAgAA0gYAAA4AAAAAAAAAAAAAAAAALgIAAGRycy9l&#10;Mm9Eb2MueG1sUEsBAi0AFAAGAAgAAAAhAFlkI7DhAAAADAEAAA8AAAAAAAAAAAAAAAAALAUAAGRy&#10;cy9kb3ducmV2LnhtbFBLBQYAAAAABAAEAPMAAAA6BgAAAAA=&#10;">
              <v:line id="Line 18" o:spid="_x0000_s1027" style="position:absolute;visibility:visible;mso-wrap-style:square" from="1800,14220" to="10440,1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cKmxAAAANoAAAAPAAAAZHJzL2Rvd25yZXYueG1sRI9Ba8JA&#10;FITvhf6H5RW8FLNRqGh0DdJSEHsopvX+zD6TNNm3YXfV+O+7hYLHYWa+YVb5YDpxIecbywomSQqC&#10;uLS64UrB99f7eA7CB2SNnWVScCMP+frxYYWZtlfe06UIlYgQ9hkqqEPoMyl9WZNBn9ieOHon6wyG&#10;KF0ltcNrhJtOTtN0Jg02HBdq7Om1prItzkbB27PcHIrF9Me8TIbbfPd5bJ37UGr0NGyWIAIN4R7+&#10;b2+1ghn8XYk3QK5/AQAA//8DAFBLAQItABQABgAIAAAAIQDb4fbL7gAAAIUBAAATAAAAAAAAAAAA&#10;AAAAAAAAAABbQ29udGVudF9UeXBlc10ueG1sUEsBAi0AFAAGAAgAAAAhAFr0LFu/AAAAFQEAAAsA&#10;AAAAAAAAAAAAAAAAHwEAAF9yZWxzLy5yZWxzUEsBAi0AFAAGAAgAAAAhAFoFwqbEAAAA2gAAAA8A&#10;AAAAAAAAAAAAAAAABwIAAGRycy9kb3ducmV2LnhtbFBLBQYAAAAAAwADALcAAAD4AgAAAAA=&#10;" strokecolor="#005f7f" strokeweight="1.5pt"/>
              <v:shapetype id="_x0000_t202" coordsize="21600,21600" o:spt="202" path="m,l,21600r21600,l21600,xe">
                <v:stroke joinstyle="miter"/>
                <v:path gradientshapeok="t" o:connecttype="rect"/>
              </v:shapetype>
              <v:shape id="Text Box 19" o:spid="_x0000_s1028" type="#_x0000_t202" style="position:absolute;left:2016;top:14256;width:80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9D6FC65" w14:textId="77777777" w:rsidR="00E5624D" w:rsidRPr="0099050E" w:rsidRDefault="00E5624D" w:rsidP="00E5624D">
                      <w:pPr>
                        <w:pStyle w:val="Footer"/>
                        <w:tabs>
                          <w:tab w:val="clear" w:pos="8640"/>
                          <w:tab w:val="right" w:pos="9360"/>
                        </w:tabs>
                        <w:ind w:right="-375"/>
                        <w:jc w:val="center"/>
                        <w:rPr>
                          <w:rFonts w:ascii="Franklin Gothic Book" w:hAnsi="Franklin Gothic Book"/>
                          <w:b/>
                          <w:color w:val="E63D2F"/>
                          <w:sz w:val="18"/>
                          <w:szCs w:val="18"/>
                          <w:lang w:val="fr-FR"/>
                        </w:rPr>
                      </w:pPr>
                      <w:r w:rsidRPr="0099050E">
                        <w:rPr>
                          <w:rFonts w:ascii="Franklin Gothic Book" w:hAnsi="Franklin Gothic Book"/>
                          <w:b/>
                          <w:color w:val="E63D2F"/>
                          <w:sz w:val="18"/>
                          <w:szCs w:val="18"/>
                        </w:rPr>
                        <w:t>700 Churchill Parkway</w:t>
                      </w:r>
                      <w:r w:rsidRPr="0099050E">
                        <w:rPr>
                          <w:rFonts w:ascii="Franklin Gothic Book" w:hAnsi="Franklin Gothic Book"/>
                          <w:b/>
                          <w:color w:val="E63D2F"/>
                          <w:sz w:val="18"/>
                          <w:szCs w:val="18"/>
                          <w:lang w:val="fr-FR"/>
                        </w:rPr>
                        <w:t xml:space="preserve"> </w:t>
                      </w:r>
                      <w:r w:rsidRPr="0099050E">
                        <w:rPr>
                          <w:rFonts w:ascii="Franklin Gothic Book" w:hAnsi="Franklin Gothic Book"/>
                          <w:b/>
                          <w:color w:val="E63D2F"/>
                          <w:sz w:val="18"/>
                          <w:szCs w:val="18"/>
                        </w:rPr>
                        <w:sym w:font="Symbol" w:char="F0B7"/>
                      </w:r>
                      <w:r w:rsidRPr="0099050E">
                        <w:rPr>
                          <w:rFonts w:ascii="Franklin Gothic Book" w:hAnsi="Franklin Gothic Book"/>
                          <w:b/>
                          <w:color w:val="E63D2F"/>
                          <w:sz w:val="18"/>
                          <w:szCs w:val="18"/>
                          <w:lang w:val="fr-FR"/>
                        </w:rPr>
                        <w:t xml:space="preserve"> </w:t>
                      </w:r>
                      <w:proofErr w:type="spellStart"/>
                      <w:r w:rsidR="00E93220">
                        <w:rPr>
                          <w:rFonts w:ascii="Franklin Gothic Book" w:hAnsi="Franklin Gothic Book"/>
                          <w:b/>
                          <w:color w:val="E63D2F"/>
                          <w:sz w:val="18"/>
                          <w:szCs w:val="18"/>
                          <w:lang w:val="fr-FR"/>
                        </w:rPr>
                        <w:t>Avondale</w:t>
                      </w:r>
                      <w:proofErr w:type="spellEnd"/>
                      <w:r w:rsidRPr="0099050E">
                        <w:rPr>
                          <w:rFonts w:ascii="Franklin Gothic Book" w:hAnsi="Franklin Gothic Book"/>
                          <w:b/>
                          <w:color w:val="E63D2F"/>
                          <w:sz w:val="18"/>
                          <w:szCs w:val="18"/>
                          <w:lang w:val="fr-FR"/>
                        </w:rPr>
                        <w:t xml:space="preserve">, LA 70094 </w:t>
                      </w:r>
                      <w:r w:rsidRPr="0099050E">
                        <w:rPr>
                          <w:rFonts w:ascii="Franklin Gothic Book" w:hAnsi="Franklin Gothic Book"/>
                          <w:b/>
                          <w:color w:val="E63D2F"/>
                          <w:sz w:val="18"/>
                          <w:szCs w:val="18"/>
                        </w:rPr>
                        <w:sym w:font="Symbol" w:char="F0B7"/>
                      </w:r>
                      <w:r w:rsidRPr="0099050E">
                        <w:rPr>
                          <w:rFonts w:ascii="Franklin Gothic Book" w:hAnsi="Franklin Gothic Book"/>
                          <w:b/>
                          <w:color w:val="E63D2F"/>
                          <w:sz w:val="18"/>
                          <w:szCs w:val="18"/>
                          <w:lang w:val="fr-FR"/>
                        </w:rPr>
                        <w:t xml:space="preserve"> Phone 504-875-3908 </w:t>
                      </w:r>
                      <w:r w:rsidRPr="0099050E">
                        <w:rPr>
                          <w:rFonts w:ascii="Franklin Gothic Book" w:hAnsi="Franklin Gothic Book"/>
                          <w:b/>
                          <w:color w:val="E63D2F"/>
                          <w:sz w:val="18"/>
                          <w:szCs w:val="18"/>
                        </w:rPr>
                        <w:sym w:font="Symbol" w:char="F0B7"/>
                      </w:r>
                      <w:r w:rsidRPr="0099050E">
                        <w:rPr>
                          <w:rFonts w:ascii="Franklin Gothic Book" w:hAnsi="Franklin Gothic Book"/>
                          <w:b/>
                          <w:color w:val="E63D2F"/>
                          <w:sz w:val="18"/>
                          <w:szCs w:val="18"/>
                          <w:lang w:val="fr-FR"/>
                        </w:rPr>
                        <w:t xml:space="preserve"> Fax 504-875-3923 </w:t>
                      </w:r>
                      <w:r w:rsidRPr="0099050E">
                        <w:rPr>
                          <w:rFonts w:ascii="Franklin Gothic Book" w:hAnsi="Franklin Gothic Book"/>
                          <w:b/>
                          <w:color w:val="E63D2F"/>
                          <w:sz w:val="18"/>
                          <w:szCs w:val="18"/>
                        </w:rPr>
                        <w:sym w:font="Symbol" w:char="F0B7"/>
                      </w:r>
                      <w:r w:rsidRPr="0099050E">
                        <w:rPr>
                          <w:rFonts w:ascii="Franklin Gothic Book" w:hAnsi="Franklin Gothic Book"/>
                          <w:b/>
                          <w:color w:val="E63D2F"/>
                          <w:sz w:val="18"/>
                          <w:szCs w:val="18"/>
                          <w:lang w:val="fr-FR"/>
                        </w:rPr>
                        <w:t xml:space="preserve"> www.jedco.org</w:t>
                      </w:r>
                    </w:p>
                    <w:p w14:paraId="479DA29B" w14:textId="77777777" w:rsidR="00E5624D" w:rsidRPr="0099050E" w:rsidRDefault="00E5624D" w:rsidP="00E5624D">
                      <w:pPr>
                        <w:jc w:val="center"/>
                        <w:rPr>
                          <w:rFonts w:ascii="Franklin Gothic Book" w:hAnsi="Franklin Gothic Book"/>
                          <w:i/>
                          <w:color w:val="005F7F"/>
                          <w:sz w:val="18"/>
                          <w:szCs w:val="18"/>
                        </w:rPr>
                      </w:pPr>
                      <w:r w:rsidRPr="0099050E">
                        <w:rPr>
                          <w:rFonts w:ascii="Franklin Gothic Book" w:hAnsi="Franklin Gothic Book"/>
                          <w:i/>
                          <w:color w:val="005F7F"/>
                          <w:sz w:val="18"/>
                          <w:szCs w:val="18"/>
                        </w:rPr>
                        <w:t>JEDCO is an internationally Accredited Economic Development Organization.</w:t>
                      </w:r>
                    </w:p>
                    <w:p w14:paraId="0573EE27" w14:textId="77777777" w:rsidR="00E5624D" w:rsidRPr="00044826" w:rsidRDefault="00E5624D" w:rsidP="00E5624D">
                      <w:pPr>
                        <w:pStyle w:val="Footer"/>
                        <w:tabs>
                          <w:tab w:val="clear" w:pos="8640"/>
                          <w:tab w:val="right" w:pos="9360"/>
                        </w:tabs>
                        <w:ind w:right="-375"/>
                        <w:rPr>
                          <w:rFonts w:ascii="Garamond" w:hAnsi="Garamond"/>
                          <w:color w:val="0079A2"/>
                          <w:lang w:val="fr-FR"/>
                        </w:rPr>
                      </w:pPr>
                    </w:p>
                    <w:p w14:paraId="4B83F97A" w14:textId="77777777" w:rsidR="00E5624D" w:rsidRDefault="00E5624D" w:rsidP="00E5624D">
                      <w:pPr>
                        <w:pStyle w:val="Footer"/>
                        <w:tabs>
                          <w:tab w:val="clear" w:pos="8640"/>
                          <w:tab w:val="right" w:pos="9360"/>
                        </w:tabs>
                        <w:ind w:right="-375"/>
                        <w:jc w:val="center"/>
                        <w:rPr>
                          <w:rFonts w:ascii="Garamond" w:hAnsi="Garamond"/>
                          <w:lang w:val="fr-FR"/>
                        </w:rPr>
                      </w:pPr>
                    </w:p>
                    <w:p w14:paraId="210696B6" w14:textId="77777777" w:rsidR="00E5624D" w:rsidRDefault="00E5624D" w:rsidP="00E5624D">
                      <w:pPr>
                        <w:pStyle w:val="Footer"/>
                        <w:tabs>
                          <w:tab w:val="clear" w:pos="8640"/>
                          <w:tab w:val="right" w:pos="9360"/>
                        </w:tabs>
                        <w:ind w:right="-375"/>
                        <w:jc w:val="center"/>
                        <w:rPr>
                          <w:rFonts w:ascii="Garamond" w:hAnsi="Garamond"/>
                          <w:sz w:val="224"/>
                          <w:lang w:val="fr-FR"/>
                        </w:rPr>
                      </w:pPr>
                      <w:proofErr w:type="spellStart"/>
                      <w:r>
                        <w:rPr>
                          <w:rFonts w:ascii="Garamond" w:hAnsi="Garamond"/>
                          <w:sz w:val="224"/>
                          <w:lang w:val="fr-FR"/>
                        </w:rPr>
                        <w:t>wwwwwwww</w:t>
                      </w:r>
                      <w:proofErr w:type="spellEnd"/>
                    </w:p>
                    <w:p w14:paraId="14D09258" w14:textId="77777777" w:rsidR="00E5624D" w:rsidRDefault="00E5624D" w:rsidP="00E5624D">
                      <w:pPr>
                        <w:tabs>
                          <w:tab w:val="right" w:pos="9360"/>
                        </w:tabs>
                        <w:ind w:right="-375"/>
                        <w:jc w:val="center"/>
                        <w:rPr>
                          <w:lang w:val="fr-FR"/>
                        </w:rPr>
                      </w:pPr>
                    </w:p>
                  </w:txbxContent>
                </v:textbox>
              </v:shape>
            </v:group>
          </w:pict>
        </mc:Fallback>
      </mc:AlternateContent>
    </w:r>
    <w:r>
      <w:rPr>
        <w:noProof/>
      </w:rPr>
      <w:drawing>
        <wp:anchor distT="0" distB="0" distL="114300" distR="114300" simplePos="0" relativeHeight="251658240" behindDoc="1" locked="0" layoutInCell="1" allowOverlap="1" wp14:anchorId="2080E8ED" wp14:editId="0C7481D3">
          <wp:simplePos x="0" y="0"/>
          <wp:positionH relativeFrom="margin">
            <wp:posOffset>2667000</wp:posOffset>
          </wp:positionH>
          <wp:positionV relativeFrom="paragraph">
            <wp:posOffset>276860</wp:posOffset>
          </wp:positionV>
          <wp:extent cx="914400" cy="295275"/>
          <wp:effectExtent l="0" t="0" r="0" b="9525"/>
          <wp:wrapNone/>
          <wp:docPr id="16" name="Picture 16" descr="AEDO -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EDO - Blu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5624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0669A" w14:textId="77777777" w:rsidR="00176D2C" w:rsidRDefault="006948D0" w:rsidP="00354E53">
    <w:pPr>
      <w:pStyle w:val="Footer"/>
      <w:jc w:val="center"/>
    </w:pPr>
    <w:r>
      <w:rPr>
        <w:noProof/>
      </w:rPr>
      <mc:AlternateContent>
        <mc:Choice Requires="wpg">
          <w:drawing>
            <wp:anchor distT="0" distB="0" distL="114300" distR="114300" simplePos="0" relativeHeight="251656192" behindDoc="0" locked="0" layoutInCell="1" allowOverlap="1" wp14:anchorId="0538F7A2" wp14:editId="7580B7A6">
              <wp:simplePos x="0" y="0"/>
              <wp:positionH relativeFrom="column">
                <wp:posOffset>-401955</wp:posOffset>
              </wp:positionH>
              <wp:positionV relativeFrom="paragraph">
                <wp:posOffset>-80010</wp:posOffset>
              </wp:positionV>
              <wp:extent cx="6800850" cy="819150"/>
              <wp:effectExtent l="0" t="0" r="0" b="0"/>
              <wp:wrapNone/>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0850" cy="819150"/>
                        <a:chOff x="1800" y="14220"/>
                        <a:chExt cx="8640" cy="900"/>
                      </a:xfrm>
                    </wpg:grpSpPr>
                    <wps:wsp>
                      <wps:cNvPr id="3" name="Line 9"/>
                      <wps:cNvCnPr/>
                      <wps:spPr bwMode="auto">
                        <a:xfrm>
                          <a:off x="1800" y="14220"/>
                          <a:ext cx="8640" cy="0"/>
                        </a:xfrm>
                        <a:prstGeom prst="line">
                          <a:avLst/>
                        </a:prstGeom>
                        <a:noFill/>
                        <a:ln w="19050">
                          <a:solidFill>
                            <a:srgbClr val="005F7F"/>
                          </a:solidFill>
                          <a:round/>
                          <a:headEnd/>
                          <a:tailEnd/>
                        </a:ln>
                        <a:extLst>
                          <a:ext uri="{909E8E84-426E-40DD-AFC4-6F175D3DCCD1}">
                            <a14:hiddenFill xmlns:a14="http://schemas.microsoft.com/office/drawing/2010/main">
                              <a:noFill/>
                            </a14:hiddenFill>
                          </a:ext>
                        </a:extLst>
                      </wps:spPr>
                      <wps:bodyPr/>
                    </wps:wsp>
                    <wps:wsp>
                      <wps:cNvPr id="4" name="Text Box 10"/>
                      <wps:cNvSpPr txBox="1">
                        <a:spLocks noChangeArrowheads="1"/>
                      </wps:cNvSpPr>
                      <wps:spPr bwMode="auto">
                        <a:xfrm>
                          <a:off x="2016" y="14256"/>
                          <a:ext cx="80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75630" w14:textId="77777777" w:rsidR="00176D2C" w:rsidRPr="0099050E" w:rsidRDefault="00176D2C" w:rsidP="002D6058">
                            <w:pPr>
                              <w:pStyle w:val="Footer"/>
                              <w:tabs>
                                <w:tab w:val="clear" w:pos="8640"/>
                                <w:tab w:val="right" w:pos="9360"/>
                              </w:tabs>
                              <w:ind w:right="-375"/>
                              <w:jc w:val="center"/>
                              <w:rPr>
                                <w:rFonts w:ascii="Franklin Gothic Book" w:hAnsi="Franklin Gothic Book"/>
                                <w:b/>
                                <w:color w:val="E63D2F"/>
                                <w:sz w:val="18"/>
                                <w:szCs w:val="18"/>
                                <w:lang w:val="fr-FR"/>
                              </w:rPr>
                            </w:pPr>
                            <w:r w:rsidRPr="0099050E">
                              <w:rPr>
                                <w:rFonts w:ascii="Franklin Gothic Book" w:hAnsi="Franklin Gothic Book"/>
                                <w:b/>
                                <w:color w:val="E63D2F"/>
                                <w:sz w:val="18"/>
                                <w:szCs w:val="18"/>
                              </w:rPr>
                              <w:t>700 Churchill Parkway</w:t>
                            </w:r>
                            <w:r w:rsidRPr="0099050E">
                              <w:rPr>
                                <w:rFonts w:ascii="Franklin Gothic Book" w:hAnsi="Franklin Gothic Book"/>
                                <w:b/>
                                <w:color w:val="E63D2F"/>
                                <w:sz w:val="18"/>
                                <w:szCs w:val="18"/>
                                <w:lang w:val="fr-FR"/>
                              </w:rPr>
                              <w:t xml:space="preserve"> </w:t>
                            </w:r>
                            <w:r w:rsidRPr="0099050E">
                              <w:rPr>
                                <w:rFonts w:ascii="Franklin Gothic Book" w:hAnsi="Franklin Gothic Book"/>
                                <w:b/>
                                <w:color w:val="E63D2F"/>
                                <w:sz w:val="18"/>
                                <w:szCs w:val="18"/>
                              </w:rPr>
                              <w:sym w:font="Symbol" w:char="F0B7"/>
                            </w:r>
                            <w:r w:rsidRPr="0099050E">
                              <w:rPr>
                                <w:rFonts w:ascii="Franklin Gothic Book" w:hAnsi="Franklin Gothic Book"/>
                                <w:b/>
                                <w:color w:val="E63D2F"/>
                                <w:sz w:val="18"/>
                                <w:szCs w:val="18"/>
                                <w:lang w:val="fr-FR"/>
                              </w:rPr>
                              <w:t xml:space="preserve"> </w:t>
                            </w:r>
                            <w:proofErr w:type="spellStart"/>
                            <w:r w:rsidR="00E93220">
                              <w:rPr>
                                <w:rFonts w:ascii="Franklin Gothic Book" w:hAnsi="Franklin Gothic Book"/>
                                <w:b/>
                                <w:color w:val="E63D2F"/>
                                <w:sz w:val="18"/>
                                <w:szCs w:val="18"/>
                                <w:lang w:val="fr-FR"/>
                              </w:rPr>
                              <w:t>Avondale</w:t>
                            </w:r>
                            <w:proofErr w:type="spellEnd"/>
                            <w:r w:rsidRPr="0099050E">
                              <w:rPr>
                                <w:rFonts w:ascii="Franklin Gothic Book" w:hAnsi="Franklin Gothic Book"/>
                                <w:b/>
                                <w:color w:val="E63D2F"/>
                                <w:sz w:val="18"/>
                                <w:szCs w:val="18"/>
                                <w:lang w:val="fr-FR"/>
                              </w:rPr>
                              <w:t xml:space="preserve">, LA 70094 </w:t>
                            </w:r>
                            <w:r w:rsidRPr="0099050E">
                              <w:rPr>
                                <w:rFonts w:ascii="Franklin Gothic Book" w:hAnsi="Franklin Gothic Book"/>
                                <w:b/>
                                <w:color w:val="E63D2F"/>
                                <w:sz w:val="18"/>
                                <w:szCs w:val="18"/>
                              </w:rPr>
                              <w:sym w:font="Symbol" w:char="F0B7"/>
                            </w:r>
                            <w:r w:rsidRPr="0099050E">
                              <w:rPr>
                                <w:rFonts w:ascii="Franklin Gothic Book" w:hAnsi="Franklin Gothic Book"/>
                                <w:b/>
                                <w:color w:val="E63D2F"/>
                                <w:sz w:val="18"/>
                                <w:szCs w:val="18"/>
                                <w:lang w:val="fr-FR"/>
                              </w:rPr>
                              <w:t xml:space="preserve"> Phone 504-875-3908 </w:t>
                            </w:r>
                            <w:r w:rsidRPr="0099050E">
                              <w:rPr>
                                <w:rFonts w:ascii="Franklin Gothic Book" w:hAnsi="Franklin Gothic Book"/>
                                <w:b/>
                                <w:color w:val="E63D2F"/>
                                <w:sz w:val="18"/>
                                <w:szCs w:val="18"/>
                              </w:rPr>
                              <w:sym w:font="Symbol" w:char="F0B7"/>
                            </w:r>
                            <w:r w:rsidRPr="0099050E">
                              <w:rPr>
                                <w:rFonts w:ascii="Franklin Gothic Book" w:hAnsi="Franklin Gothic Book"/>
                                <w:b/>
                                <w:color w:val="E63D2F"/>
                                <w:sz w:val="18"/>
                                <w:szCs w:val="18"/>
                                <w:lang w:val="fr-FR"/>
                              </w:rPr>
                              <w:t xml:space="preserve"> Fax 504-875-3923 </w:t>
                            </w:r>
                            <w:r w:rsidRPr="0099050E">
                              <w:rPr>
                                <w:rFonts w:ascii="Franklin Gothic Book" w:hAnsi="Franklin Gothic Book"/>
                                <w:b/>
                                <w:color w:val="E63D2F"/>
                                <w:sz w:val="18"/>
                                <w:szCs w:val="18"/>
                              </w:rPr>
                              <w:sym w:font="Symbol" w:char="F0B7"/>
                            </w:r>
                            <w:r w:rsidRPr="0099050E">
                              <w:rPr>
                                <w:rFonts w:ascii="Franklin Gothic Book" w:hAnsi="Franklin Gothic Book"/>
                                <w:b/>
                                <w:color w:val="E63D2F"/>
                                <w:sz w:val="18"/>
                                <w:szCs w:val="18"/>
                                <w:lang w:val="fr-FR"/>
                              </w:rPr>
                              <w:t xml:space="preserve"> www.jedco.org</w:t>
                            </w:r>
                          </w:p>
                          <w:p w14:paraId="676229F4" w14:textId="77777777" w:rsidR="00176D2C" w:rsidRPr="0099050E" w:rsidRDefault="00176D2C" w:rsidP="002D6058">
                            <w:pPr>
                              <w:jc w:val="center"/>
                              <w:rPr>
                                <w:rFonts w:ascii="Franklin Gothic Book" w:hAnsi="Franklin Gothic Book"/>
                                <w:i/>
                                <w:color w:val="005F7F"/>
                                <w:sz w:val="18"/>
                                <w:szCs w:val="18"/>
                              </w:rPr>
                            </w:pPr>
                            <w:r w:rsidRPr="0099050E">
                              <w:rPr>
                                <w:rFonts w:ascii="Franklin Gothic Book" w:hAnsi="Franklin Gothic Book"/>
                                <w:i/>
                                <w:color w:val="005F7F"/>
                                <w:sz w:val="18"/>
                                <w:szCs w:val="18"/>
                              </w:rPr>
                              <w:t>JEDCO is an internationally Accredited Economic Development Organization.</w:t>
                            </w:r>
                          </w:p>
                          <w:p w14:paraId="3BF07086" w14:textId="77777777" w:rsidR="00176D2C" w:rsidRPr="00044826" w:rsidRDefault="00176D2C" w:rsidP="002D6058">
                            <w:pPr>
                              <w:pStyle w:val="Footer"/>
                              <w:tabs>
                                <w:tab w:val="clear" w:pos="8640"/>
                                <w:tab w:val="right" w:pos="9360"/>
                              </w:tabs>
                              <w:ind w:right="-375"/>
                              <w:rPr>
                                <w:rFonts w:ascii="Garamond" w:hAnsi="Garamond"/>
                                <w:color w:val="0079A2"/>
                                <w:lang w:val="fr-FR"/>
                              </w:rPr>
                            </w:pPr>
                          </w:p>
                          <w:p w14:paraId="12199A53" w14:textId="77777777" w:rsidR="00176D2C" w:rsidRDefault="00176D2C" w:rsidP="002D6058">
                            <w:pPr>
                              <w:pStyle w:val="Footer"/>
                              <w:tabs>
                                <w:tab w:val="clear" w:pos="8640"/>
                                <w:tab w:val="right" w:pos="9360"/>
                              </w:tabs>
                              <w:ind w:right="-375"/>
                              <w:jc w:val="center"/>
                              <w:rPr>
                                <w:rFonts w:ascii="Garamond" w:hAnsi="Garamond"/>
                                <w:lang w:val="fr-FR"/>
                              </w:rPr>
                            </w:pPr>
                          </w:p>
                          <w:p w14:paraId="7B422D3A" w14:textId="77777777" w:rsidR="00176D2C" w:rsidRDefault="00176D2C" w:rsidP="002D6058">
                            <w:pPr>
                              <w:pStyle w:val="Footer"/>
                              <w:tabs>
                                <w:tab w:val="clear" w:pos="8640"/>
                                <w:tab w:val="right" w:pos="9360"/>
                              </w:tabs>
                              <w:ind w:right="-375"/>
                              <w:jc w:val="center"/>
                              <w:rPr>
                                <w:rFonts w:ascii="Garamond" w:hAnsi="Garamond"/>
                                <w:sz w:val="224"/>
                                <w:lang w:val="fr-FR"/>
                              </w:rPr>
                            </w:pPr>
                            <w:proofErr w:type="spellStart"/>
                            <w:r>
                              <w:rPr>
                                <w:rFonts w:ascii="Garamond" w:hAnsi="Garamond"/>
                                <w:sz w:val="224"/>
                                <w:lang w:val="fr-FR"/>
                              </w:rPr>
                              <w:t>wwwwwwww</w:t>
                            </w:r>
                            <w:proofErr w:type="spellEnd"/>
                          </w:p>
                          <w:p w14:paraId="34CE0A6C" w14:textId="77777777" w:rsidR="00176D2C" w:rsidRDefault="00176D2C" w:rsidP="002D6058">
                            <w:pPr>
                              <w:tabs>
                                <w:tab w:val="right" w:pos="9360"/>
                              </w:tabs>
                              <w:ind w:right="-375"/>
                              <w:jc w:val="center"/>
                              <w:rPr>
                                <w:lang w:val="fr-FR"/>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38F7A2" id="Group 8" o:spid="_x0000_s1029" style="position:absolute;left:0;text-align:left;margin-left:-31.65pt;margin-top:-6.3pt;width:535.5pt;height:64.5pt;z-index:251656192" coordorigin="1800,14220" coordsize="864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Kt0QIAANcGAAAOAAAAZHJzL2Uyb0RvYy54bWy8Vdtu2zAMfR+wfxD0vtrOkjQx6hRd2hQD&#10;ui1Auw9QZNkWZkuepMTuvn4U5VzaFVjRAXsxKJGieM6h6IvLvqnJThgrtcpochZTIhTXuVRlRr8/&#10;rD7MKLGOqZzVWomMPgpLLxfv3110bSpGutJ1LgyBJMqmXZvRyrk2jSLLK9Ewe6ZbocBZaNMwB0tT&#10;RrlhHWRv6mgUx9Oo0yZvjebCWti9Dk66wPxFIbj7VhRWOFJnFGpz+DX43fhvtLhgaWlYW0k+lMHe&#10;UEXDpIJLD6mumWNka+QfqRrJjba6cGdcN5EuCskFYgA0SfwMza3R2xaxlGlXtgeagNpnPL05Lf+6&#10;Wxsi84yOKFGsAYnwVjLz1HRtmULErWnv27UJ+MC80/yHBXf03O/XZQgmm+6LziEd2zqN1PSFaXwK&#10;AE16VODxoIDoHeGwOZ3F8WwCQnHwzZJ5AjZKxCvQ0R9LIIIS8Cbj0ejgvBnOz6bj4fAcwnyJLA33&#10;Yq1DbR4YtJs9Mmr/jdH7irUChbKer4HRj3tG76QSZB4IxYClWhuk16YWiP0rVy+B3lN2hPwUMEtb&#10;Y92t0A3xRkZrqAKFYLs76wI3+xCvi9IrWdfIdq1IBwzPY6Dfu6yuZe69uDDlZlkbsmP+TcWT1flq&#10;YPpJGPSuyjFbJVh+M9iOyTrYoEytsIcCCUGUjc4fkRvQCyX6T1qN91o9eF4/6Z4kSKevAhT17U9c&#10;D/tAS6AkvAKi9LJiqhRXxujOI4VWSpCPk6MBxKukhjEw3ff3ZOoTsfQgdTyFOvFpgBEU3L+qvZKD&#10;2AYm36vFfqL+y7q4ftPjmEBsHlpQihgdZir8A8CotPlFSQfzNKP255YZQUn9WQEn82Tsn6bDxXhy&#10;Dm+XmFPP5tTDFIdUGXWUBHPpwtDetkaWFdwUVFD6CsZLIbGdj1UNbQUvfBhSMD1xFgyT3o/n0zVG&#10;Hf9Hi98AAAD//wMAUEsDBBQABgAIAAAAIQA7xy334gAAAAwBAAAPAAAAZHJzL2Rvd25yZXYueG1s&#10;TI/BasMwDIbvg72D0WC31nazpSOLU0rZdiqDtYOxmxqrSWhsh9hN0refe1pvv9DHr0/5ajItG6j3&#10;jbMK5FwAI1s63dhKwff+ffYCzAe0GltnScGFPKyK+7scM+1G+0XDLlQsllifoYI6hC7j3Jc1GfRz&#10;15GNu6PrDYY49hXXPY6x3LR8IUTKDTY2Xqixo01N5Wl3Ngo+RhzXiXwbtqfj5vK7f/782UpS6vFh&#10;Wr8CCzSFfxiu+lEdiuh0cGerPWsVzNIkiWgMcpECuxJCLJfADjHJ9Al4kfPbJ4o/AAAA//8DAFBL&#10;AQItABQABgAIAAAAIQC2gziS/gAAAOEBAAATAAAAAAAAAAAAAAAAAAAAAABbQ29udGVudF9UeXBl&#10;c10ueG1sUEsBAi0AFAAGAAgAAAAhADj9If/WAAAAlAEAAAsAAAAAAAAAAAAAAAAALwEAAF9yZWxz&#10;Ly5yZWxzUEsBAi0AFAAGAAgAAAAhAKRFoq3RAgAA1wYAAA4AAAAAAAAAAAAAAAAALgIAAGRycy9l&#10;Mm9Eb2MueG1sUEsBAi0AFAAGAAgAAAAhADvHLffiAAAADAEAAA8AAAAAAAAAAAAAAAAAKwUAAGRy&#10;cy9kb3ducmV2LnhtbFBLBQYAAAAABAAEAPMAAAA6BgAAAAA=&#10;">
              <v:line id="Line 9" o:spid="_x0000_s1030" style="position:absolute;visibility:visible;mso-wrap-style:square" from="1800,14220" to="10440,1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mE+wwAAANoAAAAPAAAAZHJzL2Rvd25yZXYueG1sRI9BawIx&#10;FITvQv9DeAUvolmVFt0aRVoE0UPpVu+vm+fu6uZlSaKu/94UBI/DzHzDzBatqcWFnK8sKxgOEhDE&#10;udUVFwp2v6v+BIQPyBpry6TgRh4W85fODFNtr/xDlywUIkLYp6igDKFJpfR5SQb9wDbE0TtYZzBE&#10;6QqpHV4j3NRylCTv0mDFcaHEhj5Lyk/Z2Sj46snlPpuOjuZt2N4mm++/k3Nbpbqv7fIDRKA2PMOP&#10;9lorGMP/lXgD5PwOAAD//wMAUEsBAi0AFAAGAAgAAAAhANvh9svuAAAAhQEAABMAAAAAAAAAAAAA&#10;AAAAAAAAAFtDb250ZW50X1R5cGVzXS54bWxQSwECLQAUAAYACAAAACEAWvQsW78AAAAVAQAACwAA&#10;AAAAAAAAAAAAAAAfAQAAX3JlbHMvLnJlbHNQSwECLQAUAAYACAAAACEASnJhPsMAAADaAAAADwAA&#10;AAAAAAAAAAAAAAAHAgAAZHJzL2Rvd25yZXYueG1sUEsFBgAAAAADAAMAtwAAAPcCAAAAAA==&#10;" strokecolor="#005f7f" strokeweight="1.5pt"/>
              <v:shapetype id="_x0000_t202" coordsize="21600,21600" o:spt="202" path="m,l,21600r21600,l21600,xe">
                <v:stroke joinstyle="miter"/>
                <v:path gradientshapeok="t" o:connecttype="rect"/>
              </v:shapetype>
              <v:shape id="Text Box 10" o:spid="_x0000_s1031" type="#_x0000_t202" style="position:absolute;left:2016;top:14256;width:80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0675630" w14:textId="77777777" w:rsidR="00176D2C" w:rsidRPr="0099050E" w:rsidRDefault="00176D2C" w:rsidP="002D6058">
                      <w:pPr>
                        <w:pStyle w:val="Footer"/>
                        <w:tabs>
                          <w:tab w:val="clear" w:pos="8640"/>
                          <w:tab w:val="right" w:pos="9360"/>
                        </w:tabs>
                        <w:ind w:right="-375"/>
                        <w:jc w:val="center"/>
                        <w:rPr>
                          <w:rFonts w:ascii="Franklin Gothic Book" w:hAnsi="Franklin Gothic Book"/>
                          <w:b/>
                          <w:color w:val="E63D2F"/>
                          <w:sz w:val="18"/>
                          <w:szCs w:val="18"/>
                          <w:lang w:val="fr-FR"/>
                        </w:rPr>
                      </w:pPr>
                      <w:r w:rsidRPr="0099050E">
                        <w:rPr>
                          <w:rFonts w:ascii="Franklin Gothic Book" w:hAnsi="Franklin Gothic Book"/>
                          <w:b/>
                          <w:color w:val="E63D2F"/>
                          <w:sz w:val="18"/>
                          <w:szCs w:val="18"/>
                        </w:rPr>
                        <w:t>700 Churchill Parkway</w:t>
                      </w:r>
                      <w:r w:rsidRPr="0099050E">
                        <w:rPr>
                          <w:rFonts w:ascii="Franklin Gothic Book" w:hAnsi="Franklin Gothic Book"/>
                          <w:b/>
                          <w:color w:val="E63D2F"/>
                          <w:sz w:val="18"/>
                          <w:szCs w:val="18"/>
                          <w:lang w:val="fr-FR"/>
                        </w:rPr>
                        <w:t xml:space="preserve"> </w:t>
                      </w:r>
                      <w:r w:rsidRPr="0099050E">
                        <w:rPr>
                          <w:rFonts w:ascii="Franklin Gothic Book" w:hAnsi="Franklin Gothic Book"/>
                          <w:b/>
                          <w:color w:val="E63D2F"/>
                          <w:sz w:val="18"/>
                          <w:szCs w:val="18"/>
                        </w:rPr>
                        <w:sym w:font="Symbol" w:char="F0B7"/>
                      </w:r>
                      <w:r w:rsidRPr="0099050E">
                        <w:rPr>
                          <w:rFonts w:ascii="Franklin Gothic Book" w:hAnsi="Franklin Gothic Book"/>
                          <w:b/>
                          <w:color w:val="E63D2F"/>
                          <w:sz w:val="18"/>
                          <w:szCs w:val="18"/>
                          <w:lang w:val="fr-FR"/>
                        </w:rPr>
                        <w:t xml:space="preserve"> </w:t>
                      </w:r>
                      <w:proofErr w:type="spellStart"/>
                      <w:r w:rsidR="00E93220">
                        <w:rPr>
                          <w:rFonts w:ascii="Franklin Gothic Book" w:hAnsi="Franklin Gothic Book"/>
                          <w:b/>
                          <w:color w:val="E63D2F"/>
                          <w:sz w:val="18"/>
                          <w:szCs w:val="18"/>
                          <w:lang w:val="fr-FR"/>
                        </w:rPr>
                        <w:t>Avondale</w:t>
                      </w:r>
                      <w:proofErr w:type="spellEnd"/>
                      <w:r w:rsidRPr="0099050E">
                        <w:rPr>
                          <w:rFonts w:ascii="Franklin Gothic Book" w:hAnsi="Franklin Gothic Book"/>
                          <w:b/>
                          <w:color w:val="E63D2F"/>
                          <w:sz w:val="18"/>
                          <w:szCs w:val="18"/>
                          <w:lang w:val="fr-FR"/>
                        </w:rPr>
                        <w:t xml:space="preserve">, LA 70094 </w:t>
                      </w:r>
                      <w:r w:rsidRPr="0099050E">
                        <w:rPr>
                          <w:rFonts w:ascii="Franklin Gothic Book" w:hAnsi="Franklin Gothic Book"/>
                          <w:b/>
                          <w:color w:val="E63D2F"/>
                          <w:sz w:val="18"/>
                          <w:szCs w:val="18"/>
                        </w:rPr>
                        <w:sym w:font="Symbol" w:char="F0B7"/>
                      </w:r>
                      <w:r w:rsidRPr="0099050E">
                        <w:rPr>
                          <w:rFonts w:ascii="Franklin Gothic Book" w:hAnsi="Franklin Gothic Book"/>
                          <w:b/>
                          <w:color w:val="E63D2F"/>
                          <w:sz w:val="18"/>
                          <w:szCs w:val="18"/>
                          <w:lang w:val="fr-FR"/>
                        </w:rPr>
                        <w:t xml:space="preserve"> Phone 504-875-3908 </w:t>
                      </w:r>
                      <w:r w:rsidRPr="0099050E">
                        <w:rPr>
                          <w:rFonts w:ascii="Franklin Gothic Book" w:hAnsi="Franklin Gothic Book"/>
                          <w:b/>
                          <w:color w:val="E63D2F"/>
                          <w:sz w:val="18"/>
                          <w:szCs w:val="18"/>
                        </w:rPr>
                        <w:sym w:font="Symbol" w:char="F0B7"/>
                      </w:r>
                      <w:r w:rsidRPr="0099050E">
                        <w:rPr>
                          <w:rFonts w:ascii="Franklin Gothic Book" w:hAnsi="Franklin Gothic Book"/>
                          <w:b/>
                          <w:color w:val="E63D2F"/>
                          <w:sz w:val="18"/>
                          <w:szCs w:val="18"/>
                          <w:lang w:val="fr-FR"/>
                        </w:rPr>
                        <w:t xml:space="preserve"> Fax 504-875-3923 </w:t>
                      </w:r>
                      <w:r w:rsidRPr="0099050E">
                        <w:rPr>
                          <w:rFonts w:ascii="Franklin Gothic Book" w:hAnsi="Franklin Gothic Book"/>
                          <w:b/>
                          <w:color w:val="E63D2F"/>
                          <w:sz w:val="18"/>
                          <w:szCs w:val="18"/>
                        </w:rPr>
                        <w:sym w:font="Symbol" w:char="F0B7"/>
                      </w:r>
                      <w:r w:rsidRPr="0099050E">
                        <w:rPr>
                          <w:rFonts w:ascii="Franklin Gothic Book" w:hAnsi="Franklin Gothic Book"/>
                          <w:b/>
                          <w:color w:val="E63D2F"/>
                          <w:sz w:val="18"/>
                          <w:szCs w:val="18"/>
                          <w:lang w:val="fr-FR"/>
                        </w:rPr>
                        <w:t xml:space="preserve"> www.jedco.org</w:t>
                      </w:r>
                    </w:p>
                    <w:p w14:paraId="676229F4" w14:textId="77777777" w:rsidR="00176D2C" w:rsidRPr="0099050E" w:rsidRDefault="00176D2C" w:rsidP="002D6058">
                      <w:pPr>
                        <w:jc w:val="center"/>
                        <w:rPr>
                          <w:rFonts w:ascii="Franklin Gothic Book" w:hAnsi="Franklin Gothic Book"/>
                          <w:i/>
                          <w:color w:val="005F7F"/>
                          <w:sz w:val="18"/>
                          <w:szCs w:val="18"/>
                        </w:rPr>
                      </w:pPr>
                      <w:r w:rsidRPr="0099050E">
                        <w:rPr>
                          <w:rFonts w:ascii="Franklin Gothic Book" w:hAnsi="Franklin Gothic Book"/>
                          <w:i/>
                          <w:color w:val="005F7F"/>
                          <w:sz w:val="18"/>
                          <w:szCs w:val="18"/>
                        </w:rPr>
                        <w:t>JEDCO is an internationally Accredited Economic Development Organization.</w:t>
                      </w:r>
                    </w:p>
                    <w:p w14:paraId="3BF07086" w14:textId="77777777" w:rsidR="00176D2C" w:rsidRPr="00044826" w:rsidRDefault="00176D2C" w:rsidP="002D6058">
                      <w:pPr>
                        <w:pStyle w:val="Footer"/>
                        <w:tabs>
                          <w:tab w:val="clear" w:pos="8640"/>
                          <w:tab w:val="right" w:pos="9360"/>
                        </w:tabs>
                        <w:ind w:right="-375"/>
                        <w:rPr>
                          <w:rFonts w:ascii="Garamond" w:hAnsi="Garamond"/>
                          <w:color w:val="0079A2"/>
                          <w:lang w:val="fr-FR"/>
                        </w:rPr>
                      </w:pPr>
                    </w:p>
                    <w:p w14:paraId="12199A53" w14:textId="77777777" w:rsidR="00176D2C" w:rsidRDefault="00176D2C" w:rsidP="002D6058">
                      <w:pPr>
                        <w:pStyle w:val="Footer"/>
                        <w:tabs>
                          <w:tab w:val="clear" w:pos="8640"/>
                          <w:tab w:val="right" w:pos="9360"/>
                        </w:tabs>
                        <w:ind w:right="-375"/>
                        <w:jc w:val="center"/>
                        <w:rPr>
                          <w:rFonts w:ascii="Garamond" w:hAnsi="Garamond"/>
                          <w:lang w:val="fr-FR"/>
                        </w:rPr>
                      </w:pPr>
                    </w:p>
                    <w:p w14:paraId="7B422D3A" w14:textId="77777777" w:rsidR="00176D2C" w:rsidRDefault="00176D2C" w:rsidP="002D6058">
                      <w:pPr>
                        <w:pStyle w:val="Footer"/>
                        <w:tabs>
                          <w:tab w:val="clear" w:pos="8640"/>
                          <w:tab w:val="right" w:pos="9360"/>
                        </w:tabs>
                        <w:ind w:right="-375"/>
                        <w:jc w:val="center"/>
                        <w:rPr>
                          <w:rFonts w:ascii="Garamond" w:hAnsi="Garamond"/>
                          <w:sz w:val="224"/>
                          <w:lang w:val="fr-FR"/>
                        </w:rPr>
                      </w:pPr>
                      <w:proofErr w:type="spellStart"/>
                      <w:r>
                        <w:rPr>
                          <w:rFonts w:ascii="Garamond" w:hAnsi="Garamond"/>
                          <w:sz w:val="224"/>
                          <w:lang w:val="fr-FR"/>
                        </w:rPr>
                        <w:t>wwwwwwww</w:t>
                      </w:r>
                      <w:proofErr w:type="spellEnd"/>
                    </w:p>
                    <w:p w14:paraId="34CE0A6C" w14:textId="77777777" w:rsidR="00176D2C" w:rsidRDefault="00176D2C" w:rsidP="002D6058">
                      <w:pPr>
                        <w:tabs>
                          <w:tab w:val="right" w:pos="9360"/>
                        </w:tabs>
                        <w:ind w:right="-375"/>
                        <w:jc w:val="center"/>
                        <w:rPr>
                          <w:lang w:val="fr-FR"/>
                        </w:rPr>
                      </w:pPr>
                    </w:p>
                  </w:txbxContent>
                </v:textbox>
              </v:shape>
            </v:group>
          </w:pict>
        </mc:Fallback>
      </mc:AlternateContent>
    </w:r>
    <w:r>
      <w:rPr>
        <w:noProof/>
      </w:rPr>
      <w:drawing>
        <wp:anchor distT="0" distB="0" distL="114300" distR="114300" simplePos="0" relativeHeight="251657216" behindDoc="1" locked="0" layoutInCell="1" allowOverlap="1" wp14:anchorId="6612452D" wp14:editId="65F4C283">
          <wp:simplePos x="0" y="0"/>
          <wp:positionH relativeFrom="margin">
            <wp:align>center</wp:align>
          </wp:positionH>
          <wp:positionV relativeFrom="paragraph">
            <wp:posOffset>257175</wp:posOffset>
          </wp:positionV>
          <wp:extent cx="914400" cy="295275"/>
          <wp:effectExtent l="0" t="0" r="0" b="9525"/>
          <wp:wrapNone/>
          <wp:docPr id="12" name="Picture 12" descr="AEDO -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EDO - Blu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E1553" w14:textId="77777777" w:rsidR="00514F2C" w:rsidRDefault="00514F2C">
      <w:r>
        <w:separator/>
      </w:r>
    </w:p>
  </w:footnote>
  <w:footnote w:type="continuationSeparator" w:id="0">
    <w:p w14:paraId="71E63F0B" w14:textId="77777777" w:rsidR="00514F2C" w:rsidRDefault="00514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02463" w14:textId="77777777" w:rsidR="00176D2C" w:rsidRDefault="00176D2C" w:rsidP="00781E8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55A12" w14:textId="77777777" w:rsidR="00176D2C" w:rsidRDefault="006948D0" w:rsidP="0099050E">
    <w:pPr>
      <w:pStyle w:val="Header"/>
      <w:jc w:val="center"/>
    </w:pPr>
    <w:r>
      <w:rPr>
        <w:noProof/>
      </w:rPr>
      <w:drawing>
        <wp:inline distT="0" distB="0" distL="0" distR="0" wp14:anchorId="6CA53831" wp14:editId="1969A704">
          <wp:extent cx="2982595" cy="928370"/>
          <wp:effectExtent l="0" t="0" r="8255" b="5080"/>
          <wp:docPr id="1" name="Picture 1" descr="jedco-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dco-logo-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2595" cy="9283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in;height:231.75pt" o:bullet="t">
        <v:imagedata r:id="rId1" o:title=""/>
      </v:shape>
    </w:pict>
  </w:numPicBullet>
  <w:abstractNum w:abstractNumId="0" w15:restartNumberingAfterBreak="0">
    <w:nsid w:val="01B36CA1"/>
    <w:multiLevelType w:val="hybridMultilevel"/>
    <w:tmpl w:val="37367BD6"/>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abstractNum w:abstractNumId="1" w15:restartNumberingAfterBreak="0">
    <w:nsid w:val="03237712"/>
    <w:multiLevelType w:val="hybridMultilevel"/>
    <w:tmpl w:val="A3DA7C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3CB379A"/>
    <w:multiLevelType w:val="hybridMultilevel"/>
    <w:tmpl w:val="17404DA8"/>
    <w:lvl w:ilvl="0" w:tplc="95AECF3C">
      <w:start w:val="1"/>
      <w:numFmt w:val="bullet"/>
      <w:lvlText w:val=""/>
      <w:lvlJc w:val="left"/>
      <w:pPr>
        <w:ind w:left="1620" w:hanging="360"/>
      </w:pPr>
      <w:rPr>
        <w:rFonts w:ascii="Symbol" w:hAnsi="Symbol"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82A6831"/>
    <w:multiLevelType w:val="hybridMultilevel"/>
    <w:tmpl w:val="F1A616D6"/>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15:restartNumberingAfterBreak="0">
    <w:nsid w:val="0E1E3D01"/>
    <w:multiLevelType w:val="hybridMultilevel"/>
    <w:tmpl w:val="3F96C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4F2584"/>
    <w:multiLevelType w:val="hybridMultilevel"/>
    <w:tmpl w:val="CAA6E1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EBF628D"/>
    <w:multiLevelType w:val="hybridMultilevel"/>
    <w:tmpl w:val="16A621F0"/>
    <w:lvl w:ilvl="0" w:tplc="4BFA0BD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1864C0"/>
    <w:multiLevelType w:val="hybridMultilevel"/>
    <w:tmpl w:val="D2546724"/>
    <w:lvl w:ilvl="0" w:tplc="0409000B">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8" w15:restartNumberingAfterBreak="0">
    <w:nsid w:val="14C45C36"/>
    <w:multiLevelType w:val="hybridMultilevel"/>
    <w:tmpl w:val="95CC4FF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1C1E56E1"/>
    <w:multiLevelType w:val="hybridMultilevel"/>
    <w:tmpl w:val="608EBC3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21156225"/>
    <w:multiLevelType w:val="hybridMultilevel"/>
    <w:tmpl w:val="FE46467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21CC4188"/>
    <w:multiLevelType w:val="hybridMultilevel"/>
    <w:tmpl w:val="C56EADF4"/>
    <w:lvl w:ilvl="0" w:tplc="FB360B94">
      <w:start w:val="1"/>
      <w:numFmt w:val="bullet"/>
      <w:lvlText w:val=""/>
      <w:lvlJc w:val="left"/>
      <w:pPr>
        <w:ind w:left="720" w:hanging="360"/>
      </w:pPr>
      <w:rPr>
        <w:rFonts w:ascii="Wingdings" w:hAnsi="Wingding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D06325"/>
    <w:multiLevelType w:val="hybridMultilevel"/>
    <w:tmpl w:val="BD82C8F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249058F8"/>
    <w:multiLevelType w:val="hybridMultilevel"/>
    <w:tmpl w:val="E24873E2"/>
    <w:lvl w:ilvl="0" w:tplc="4BFA0BD0">
      <w:start w:val="1"/>
      <w:numFmt w:val="bullet"/>
      <w:lvlText w:val=""/>
      <w:lvlJc w:val="left"/>
      <w:pPr>
        <w:ind w:left="1710" w:hanging="360"/>
      </w:pPr>
      <w:rPr>
        <w:rFonts w:ascii="Symbol" w:hAnsi="Symbol" w:hint="default"/>
        <w:color w:val="auto"/>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abstractNum w:abstractNumId="14" w15:restartNumberingAfterBreak="0">
    <w:nsid w:val="283E0835"/>
    <w:multiLevelType w:val="hybridMultilevel"/>
    <w:tmpl w:val="01964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1DB63AA"/>
    <w:multiLevelType w:val="hybridMultilevel"/>
    <w:tmpl w:val="929C16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57D3FD7"/>
    <w:multiLevelType w:val="hybridMultilevel"/>
    <w:tmpl w:val="B994D34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AB0222C"/>
    <w:multiLevelType w:val="hybridMultilevel"/>
    <w:tmpl w:val="541E5E2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3DE70970"/>
    <w:multiLevelType w:val="hybridMultilevel"/>
    <w:tmpl w:val="77207AC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15:restartNumberingAfterBreak="0">
    <w:nsid w:val="40A54D08"/>
    <w:multiLevelType w:val="hybridMultilevel"/>
    <w:tmpl w:val="DAC0B48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414C36C8"/>
    <w:multiLevelType w:val="hybridMultilevel"/>
    <w:tmpl w:val="B4C68CF8"/>
    <w:lvl w:ilvl="0" w:tplc="9E165170">
      <w:start w:val="1"/>
      <w:numFmt w:val="upperRoman"/>
      <w:lvlText w:val="%1."/>
      <w:lvlJc w:val="left"/>
      <w:pPr>
        <w:ind w:left="990" w:hanging="720"/>
      </w:pPr>
      <w:rPr>
        <w:rFonts w:hint="default"/>
        <w:b/>
        <w:color w:val="auto"/>
        <w:sz w:val="24"/>
        <w:szCs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4C4839ED"/>
    <w:multiLevelType w:val="hybridMultilevel"/>
    <w:tmpl w:val="E060645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4C8D0272"/>
    <w:multiLevelType w:val="hybridMultilevel"/>
    <w:tmpl w:val="ECE46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EE1467D"/>
    <w:multiLevelType w:val="hybridMultilevel"/>
    <w:tmpl w:val="EA101F3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F472CB9"/>
    <w:multiLevelType w:val="hybridMultilevel"/>
    <w:tmpl w:val="C2D6118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559E60BF"/>
    <w:multiLevelType w:val="hybridMultilevel"/>
    <w:tmpl w:val="A0D2244C"/>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6" w15:restartNumberingAfterBreak="0">
    <w:nsid w:val="59C80559"/>
    <w:multiLevelType w:val="hybridMultilevel"/>
    <w:tmpl w:val="3B6AC81A"/>
    <w:lvl w:ilvl="0" w:tplc="382E9AEA">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5A566E3C"/>
    <w:multiLevelType w:val="hybridMultilevel"/>
    <w:tmpl w:val="A03A6648"/>
    <w:lvl w:ilvl="0" w:tplc="4BFA0BD0">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8" w15:restartNumberingAfterBreak="0">
    <w:nsid w:val="5B396B60"/>
    <w:multiLevelType w:val="hybridMultilevel"/>
    <w:tmpl w:val="07406BE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5ED014F8"/>
    <w:multiLevelType w:val="hybridMultilevel"/>
    <w:tmpl w:val="2676E4F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15:restartNumberingAfterBreak="0">
    <w:nsid w:val="6A0A4226"/>
    <w:multiLevelType w:val="hybridMultilevel"/>
    <w:tmpl w:val="C968474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6BBD7838"/>
    <w:multiLevelType w:val="hybridMultilevel"/>
    <w:tmpl w:val="B616DE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2" w15:restartNumberingAfterBreak="0">
    <w:nsid w:val="6C151EC9"/>
    <w:multiLevelType w:val="hybridMultilevel"/>
    <w:tmpl w:val="717E8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BC25B5"/>
    <w:multiLevelType w:val="hybridMultilevel"/>
    <w:tmpl w:val="9880003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15:restartNumberingAfterBreak="0">
    <w:nsid w:val="6F1B1F1F"/>
    <w:multiLevelType w:val="hybridMultilevel"/>
    <w:tmpl w:val="5954504E"/>
    <w:lvl w:ilvl="0" w:tplc="4BFA0BD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466CA9"/>
    <w:multiLevelType w:val="hybridMultilevel"/>
    <w:tmpl w:val="CFCC59A0"/>
    <w:lvl w:ilvl="0" w:tplc="E71823E8">
      <w:start w:val="1"/>
      <w:numFmt w:val="bullet"/>
      <w:lvlText w:val=""/>
      <w:lvlJc w:val="left"/>
      <w:pPr>
        <w:ind w:left="1710" w:hanging="360"/>
      </w:pPr>
      <w:rPr>
        <w:rFonts w:ascii="Wingdings" w:hAnsi="Wingdings" w:hint="default"/>
        <w:color w:val="FF0000"/>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abstractNum w:abstractNumId="36" w15:restartNumberingAfterBreak="0">
    <w:nsid w:val="71615F01"/>
    <w:multiLevelType w:val="hybridMultilevel"/>
    <w:tmpl w:val="D2A20A7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7" w15:restartNumberingAfterBreak="0">
    <w:nsid w:val="73FF608A"/>
    <w:multiLevelType w:val="hybridMultilevel"/>
    <w:tmpl w:val="B9743D5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8" w15:restartNumberingAfterBreak="0">
    <w:nsid w:val="797143D1"/>
    <w:multiLevelType w:val="hybridMultilevel"/>
    <w:tmpl w:val="CC706E5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9" w15:restartNumberingAfterBreak="0">
    <w:nsid w:val="79825358"/>
    <w:multiLevelType w:val="hybridMultilevel"/>
    <w:tmpl w:val="2B4A08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0" w15:restartNumberingAfterBreak="0">
    <w:nsid w:val="7A2241E4"/>
    <w:multiLevelType w:val="hybridMultilevel"/>
    <w:tmpl w:val="33F6E7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41" w15:restartNumberingAfterBreak="0">
    <w:nsid w:val="7B5C4F5C"/>
    <w:multiLevelType w:val="hybridMultilevel"/>
    <w:tmpl w:val="6698616C"/>
    <w:lvl w:ilvl="0" w:tplc="480EC936">
      <w:start w:val="1"/>
      <w:numFmt w:val="upperRoman"/>
      <w:lvlText w:val="%1."/>
      <w:lvlJc w:val="left"/>
      <w:pPr>
        <w:tabs>
          <w:tab w:val="num" w:pos="900"/>
        </w:tabs>
        <w:ind w:left="900" w:hanging="72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01">
      <w:start w:val="1"/>
      <w:numFmt w:val="bullet"/>
      <w:lvlText w:val=""/>
      <w:lvlJc w:val="left"/>
      <w:pPr>
        <w:tabs>
          <w:tab w:val="num" w:pos="2340"/>
        </w:tabs>
        <w:ind w:left="2340" w:hanging="360"/>
      </w:pPr>
      <w:rPr>
        <w:rFonts w:ascii="Symbol" w:hAnsi="Symbol" w:hint="default"/>
        <w:b/>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EE60214"/>
    <w:multiLevelType w:val="hybridMultilevel"/>
    <w:tmpl w:val="C2607DB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41"/>
  </w:num>
  <w:num w:numId="2">
    <w:abstractNumId w:val="2"/>
  </w:num>
  <w:num w:numId="3">
    <w:abstractNumId w:val="19"/>
  </w:num>
  <w:num w:numId="4">
    <w:abstractNumId w:val="28"/>
  </w:num>
  <w:num w:numId="5">
    <w:abstractNumId w:val="39"/>
  </w:num>
  <w:num w:numId="6">
    <w:abstractNumId w:val="36"/>
  </w:num>
  <w:num w:numId="7">
    <w:abstractNumId w:val="38"/>
  </w:num>
  <w:num w:numId="8">
    <w:abstractNumId w:val="10"/>
  </w:num>
  <w:num w:numId="9">
    <w:abstractNumId w:val="20"/>
  </w:num>
  <w:num w:numId="10">
    <w:abstractNumId w:val="1"/>
  </w:num>
  <w:num w:numId="11">
    <w:abstractNumId w:val="12"/>
  </w:num>
  <w:num w:numId="12">
    <w:abstractNumId w:val="42"/>
  </w:num>
  <w:num w:numId="13">
    <w:abstractNumId w:val="23"/>
  </w:num>
  <w:num w:numId="14">
    <w:abstractNumId w:val="24"/>
  </w:num>
  <w:num w:numId="15">
    <w:abstractNumId w:val="33"/>
  </w:num>
  <w:num w:numId="16">
    <w:abstractNumId w:val="5"/>
  </w:num>
  <w:num w:numId="17">
    <w:abstractNumId w:val="16"/>
  </w:num>
  <w:num w:numId="18">
    <w:abstractNumId w:val="17"/>
  </w:num>
  <w:num w:numId="19">
    <w:abstractNumId w:val="3"/>
  </w:num>
  <w:num w:numId="20">
    <w:abstractNumId w:val="25"/>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3"/>
  </w:num>
  <w:num w:numId="24">
    <w:abstractNumId w:val="0"/>
  </w:num>
  <w:num w:numId="25">
    <w:abstractNumId w:val="31"/>
  </w:num>
  <w:num w:numId="26">
    <w:abstractNumId w:val="0"/>
  </w:num>
  <w:num w:numId="27">
    <w:abstractNumId w:val="29"/>
  </w:num>
  <w:num w:numId="28">
    <w:abstractNumId w:val="30"/>
  </w:num>
  <w:num w:numId="29">
    <w:abstractNumId w:val="7"/>
  </w:num>
  <w:num w:numId="30">
    <w:abstractNumId w:val="13"/>
  </w:num>
  <w:num w:numId="31">
    <w:abstractNumId w:val="35"/>
  </w:num>
  <w:num w:numId="32">
    <w:abstractNumId w:val="21"/>
  </w:num>
  <w:num w:numId="33">
    <w:abstractNumId w:val="37"/>
  </w:num>
  <w:num w:numId="34">
    <w:abstractNumId w:val="8"/>
  </w:num>
  <w:num w:numId="35">
    <w:abstractNumId w:val="4"/>
  </w:num>
  <w:num w:numId="36">
    <w:abstractNumId w:val="9"/>
  </w:num>
  <w:num w:numId="37">
    <w:abstractNumId w:val="40"/>
  </w:num>
  <w:num w:numId="38">
    <w:abstractNumId w:val="14"/>
  </w:num>
  <w:num w:numId="39">
    <w:abstractNumId w:val="6"/>
  </w:num>
  <w:num w:numId="40">
    <w:abstractNumId w:val="32"/>
  </w:num>
  <w:num w:numId="41">
    <w:abstractNumId w:val="18"/>
  </w:num>
  <w:num w:numId="42">
    <w:abstractNumId w:val="22"/>
  </w:num>
  <w:num w:numId="43">
    <w:abstractNumId w:val="15"/>
  </w:num>
  <w:num w:numId="44">
    <w:abstractNumId w:val="11"/>
  </w:num>
  <w:num w:numId="45">
    <w:abstractNumId w:val="26"/>
  </w:num>
  <w:num w:numId="46">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o:colormru v:ext="edit" colors="#9a75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F7D"/>
    <w:rsid w:val="00001E4B"/>
    <w:rsid w:val="00010F6B"/>
    <w:rsid w:val="00022947"/>
    <w:rsid w:val="0002408D"/>
    <w:rsid w:val="00024921"/>
    <w:rsid w:val="000317BF"/>
    <w:rsid w:val="00033DE1"/>
    <w:rsid w:val="00034DED"/>
    <w:rsid w:val="00034F4B"/>
    <w:rsid w:val="00037D3D"/>
    <w:rsid w:val="00040C50"/>
    <w:rsid w:val="00044826"/>
    <w:rsid w:val="00053594"/>
    <w:rsid w:val="00061382"/>
    <w:rsid w:val="00065828"/>
    <w:rsid w:val="00072B26"/>
    <w:rsid w:val="0007736D"/>
    <w:rsid w:val="000907F4"/>
    <w:rsid w:val="000A3CBF"/>
    <w:rsid w:val="000A7AFF"/>
    <w:rsid w:val="000B252F"/>
    <w:rsid w:val="000B3F75"/>
    <w:rsid w:val="000B5F2F"/>
    <w:rsid w:val="000C1A92"/>
    <w:rsid w:val="000C2130"/>
    <w:rsid w:val="000C2CB0"/>
    <w:rsid w:val="000C38A1"/>
    <w:rsid w:val="000C5D98"/>
    <w:rsid w:val="000C6763"/>
    <w:rsid w:val="000D24C1"/>
    <w:rsid w:val="000D3271"/>
    <w:rsid w:val="000D385B"/>
    <w:rsid w:val="000D49A2"/>
    <w:rsid w:val="000D5D35"/>
    <w:rsid w:val="000E2C25"/>
    <w:rsid w:val="000E6254"/>
    <w:rsid w:val="000F1372"/>
    <w:rsid w:val="000F2620"/>
    <w:rsid w:val="000F29F3"/>
    <w:rsid w:val="000F772F"/>
    <w:rsid w:val="00103EE2"/>
    <w:rsid w:val="00105256"/>
    <w:rsid w:val="00106FD9"/>
    <w:rsid w:val="001105A1"/>
    <w:rsid w:val="00111C34"/>
    <w:rsid w:val="00112625"/>
    <w:rsid w:val="00124060"/>
    <w:rsid w:val="001246AA"/>
    <w:rsid w:val="001322E7"/>
    <w:rsid w:val="00134F9E"/>
    <w:rsid w:val="00136C87"/>
    <w:rsid w:val="00145135"/>
    <w:rsid w:val="0015576D"/>
    <w:rsid w:val="00156A25"/>
    <w:rsid w:val="0015713A"/>
    <w:rsid w:val="001572B6"/>
    <w:rsid w:val="00165CBF"/>
    <w:rsid w:val="00166014"/>
    <w:rsid w:val="00167C24"/>
    <w:rsid w:val="00170A3C"/>
    <w:rsid w:val="00172AC5"/>
    <w:rsid w:val="001735EC"/>
    <w:rsid w:val="00176D2C"/>
    <w:rsid w:val="00183521"/>
    <w:rsid w:val="00186992"/>
    <w:rsid w:val="0019286D"/>
    <w:rsid w:val="00194231"/>
    <w:rsid w:val="001A01F0"/>
    <w:rsid w:val="001A4625"/>
    <w:rsid w:val="001A48FB"/>
    <w:rsid w:val="001A5364"/>
    <w:rsid w:val="001B7BDF"/>
    <w:rsid w:val="001C05BE"/>
    <w:rsid w:val="001C06F1"/>
    <w:rsid w:val="001C157E"/>
    <w:rsid w:val="001C2D4B"/>
    <w:rsid w:val="001C3EAD"/>
    <w:rsid w:val="001C55FA"/>
    <w:rsid w:val="001C5C31"/>
    <w:rsid w:val="001C6894"/>
    <w:rsid w:val="001D0B9E"/>
    <w:rsid w:val="001D2011"/>
    <w:rsid w:val="001D20DA"/>
    <w:rsid w:val="001E22D4"/>
    <w:rsid w:val="001E2E51"/>
    <w:rsid w:val="001E2EA9"/>
    <w:rsid w:val="001E6B3B"/>
    <w:rsid w:val="001E7DA3"/>
    <w:rsid w:val="001F10AC"/>
    <w:rsid w:val="001F7F1A"/>
    <w:rsid w:val="00200768"/>
    <w:rsid w:val="00210155"/>
    <w:rsid w:val="00212585"/>
    <w:rsid w:val="00222391"/>
    <w:rsid w:val="00226E57"/>
    <w:rsid w:val="00227ADD"/>
    <w:rsid w:val="00227C80"/>
    <w:rsid w:val="00230BE5"/>
    <w:rsid w:val="002312D2"/>
    <w:rsid w:val="00240734"/>
    <w:rsid w:val="00242BA8"/>
    <w:rsid w:val="00247DCF"/>
    <w:rsid w:val="00252E4F"/>
    <w:rsid w:val="00254114"/>
    <w:rsid w:val="00257F39"/>
    <w:rsid w:val="0026087D"/>
    <w:rsid w:val="00261911"/>
    <w:rsid w:val="00262195"/>
    <w:rsid w:val="002644A0"/>
    <w:rsid w:val="002716D5"/>
    <w:rsid w:val="0027174C"/>
    <w:rsid w:val="0027297A"/>
    <w:rsid w:val="002729DA"/>
    <w:rsid w:val="0027357C"/>
    <w:rsid w:val="00276E2C"/>
    <w:rsid w:val="00276F8B"/>
    <w:rsid w:val="00285E5F"/>
    <w:rsid w:val="00287B6A"/>
    <w:rsid w:val="00287D23"/>
    <w:rsid w:val="00293447"/>
    <w:rsid w:val="00294E70"/>
    <w:rsid w:val="002953A5"/>
    <w:rsid w:val="002A0C34"/>
    <w:rsid w:val="002A0C63"/>
    <w:rsid w:val="002A1C97"/>
    <w:rsid w:val="002A25EB"/>
    <w:rsid w:val="002A26F2"/>
    <w:rsid w:val="002A3B77"/>
    <w:rsid w:val="002A6EB7"/>
    <w:rsid w:val="002A7127"/>
    <w:rsid w:val="002B787B"/>
    <w:rsid w:val="002C537A"/>
    <w:rsid w:val="002C65B6"/>
    <w:rsid w:val="002D5DA6"/>
    <w:rsid w:val="002D6058"/>
    <w:rsid w:val="002D7A43"/>
    <w:rsid w:val="002E04BD"/>
    <w:rsid w:val="002E0928"/>
    <w:rsid w:val="002E77B1"/>
    <w:rsid w:val="002F11B0"/>
    <w:rsid w:val="002F20C3"/>
    <w:rsid w:val="002F3828"/>
    <w:rsid w:val="002F3E23"/>
    <w:rsid w:val="002F54EC"/>
    <w:rsid w:val="002F7123"/>
    <w:rsid w:val="0030464F"/>
    <w:rsid w:val="003047F8"/>
    <w:rsid w:val="00304C21"/>
    <w:rsid w:val="003100D3"/>
    <w:rsid w:val="0031431B"/>
    <w:rsid w:val="00317B48"/>
    <w:rsid w:val="00324C52"/>
    <w:rsid w:val="00324CFA"/>
    <w:rsid w:val="0032520A"/>
    <w:rsid w:val="00335EBE"/>
    <w:rsid w:val="003369C1"/>
    <w:rsid w:val="00337B64"/>
    <w:rsid w:val="003451A3"/>
    <w:rsid w:val="00350D03"/>
    <w:rsid w:val="00351AE9"/>
    <w:rsid w:val="00353390"/>
    <w:rsid w:val="00354E53"/>
    <w:rsid w:val="003606B7"/>
    <w:rsid w:val="00360ADA"/>
    <w:rsid w:val="00360B52"/>
    <w:rsid w:val="003623AF"/>
    <w:rsid w:val="00371397"/>
    <w:rsid w:val="0037165C"/>
    <w:rsid w:val="00380A91"/>
    <w:rsid w:val="00381BEB"/>
    <w:rsid w:val="00383B07"/>
    <w:rsid w:val="0038468D"/>
    <w:rsid w:val="00390C48"/>
    <w:rsid w:val="00391A49"/>
    <w:rsid w:val="00394034"/>
    <w:rsid w:val="003A1BC8"/>
    <w:rsid w:val="003A5FBB"/>
    <w:rsid w:val="003B19BE"/>
    <w:rsid w:val="003B4165"/>
    <w:rsid w:val="003B4B62"/>
    <w:rsid w:val="003B4E01"/>
    <w:rsid w:val="003B6F37"/>
    <w:rsid w:val="003B7DCC"/>
    <w:rsid w:val="003C0987"/>
    <w:rsid w:val="003D4EE3"/>
    <w:rsid w:val="003E01A2"/>
    <w:rsid w:val="003E3792"/>
    <w:rsid w:val="003E70FB"/>
    <w:rsid w:val="003E7DD8"/>
    <w:rsid w:val="003F1CBF"/>
    <w:rsid w:val="003F3992"/>
    <w:rsid w:val="003F43CD"/>
    <w:rsid w:val="003F5E67"/>
    <w:rsid w:val="003F7575"/>
    <w:rsid w:val="004006B3"/>
    <w:rsid w:val="00407A34"/>
    <w:rsid w:val="00416D06"/>
    <w:rsid w:val="00417CAC"/>
    <w:rsid w:val="0042343E"/>
    <w:rsid w:val="0042416B"/>
    <w:rsid w:val="00427E2D"/>
    <w:rsid w:val="00431568"/>
    <w:rsid w:val="00432371"/>
    <w:rsid w:val="00432996"/>
    <w:rsid w:val="00433F30"/>
    <w:rsid w:val="00435682"/>
    <w:rsid w:val="00437FCD"/>
    <w:rsid w:val="00445EDE"/>
    <w:rsid w:val="00450CB7"/>
    <w:rsid w:val="00453B92"/>
    <w:rsid w:val="004542E8"/>
    <w:rsid w:val="004548B3"/>
    <w:rsid w:val="00454A72"/>
    <w:rsid w:val="00456E29"/>
    <w:rsid w:val="004615E4"/>
    <w:rsid w:val="00462F6C"/>
    <w:rsid w:val="0046387A"/>
    <w:rsid w:val="00463C1B"/>
    <w:rsid w:val="00465B60"/>
    <w:rsid w:val="00465D5C"/>
    <w:rsid w:val="004667D5"/>
    <w:rsid w:val="004708D5"/>
    <w:rsid w:val="004749FB"/>
    <w:rsid w:val="00480EA1"/>
    <w:rsid w:val="00484BAA"/>
    <w:rsid w:val="00493ACB"/>
    <w:rsid w:val="004A0936"/>
    <w:rsid w:val="004A3F8C"/>
    <w:rsid w:val="004A788C"/>
    <w:rsid w:val="004A7BB1"/>
    <w:rsid w:val="004B41E7"/>
    <w:rsid w:val="004B50D8"/>
    <w:rsid w:val="004C0341"/>
    <w:rsid w:val="004C1F7D"/>
    <w:rsid w:val="004C3E06"/>
    <w:rsid w:val="004C4675"/>
    <w:rsid w:val="004C4ACA"/>
    <w:rsid w:val="004C5D5A"/>
    <w:rsid w:val="004C7533"/>
    <w:rsid w:val="004D533A"/>
    <w:rsid w:val="004E28E6"/>
    <w:rsid w:val="004E728A"/>
    <w:rsid w:val="004F76BD"/>
    <w:rsid w:val="00500BB5"/>
    <w:rsid w:val="0050266B"/>
    <w:rsid w:val="00502875"/>
    <w:rsid w:val="00503F09"/>
    <w:rsid w:val="00503F60"/>
    <w:rsid w:val="00506719"/>
    <w:rsid w:val="00510588"/>
    <w:rsid w:val="00513461"/>
    <w:rsid w:val="00514F2C"/>
    <w:rsid w:val="00516FE0"/>
    <w:rsid w:val="0052066B"/>
    <w:rsid w:val="00521B7D"/>
    <w:rsid w:val="00523C78"/>
    <w:rsid w:val="00525CEB"/>
    <w:rsid w:val="00532142"/>
    <w:rsid w:val="00541DE3"/>
    <w:rsid w:val="005421C1"/>
    <w:rsid w:val="0055324A"/>
    <w:rsid w:val="00553698"/>
    <w:rsid w:val="00555B44"/>
    <w:rsid w:val="0055681A"/>
    <w:rsid w:val="00556B50"/>
    <w:rsid w:val="00563B56"/>
    <w:rsid w:val="00572443"/>
    <w:rsid w:val="00575D60"/>
    <w:rsid w:val="005841C6"/>
    <w:rsid w:val="00584BD2"/>
    <w:rsid w:val="00587809"/>
    <w:rsid w:val="00587D10"/>
    <w:rsid w:val="00587F84"/>
    <w:rsid w:val="00591993"/>
    <w:rsid w:val="00594363"/>
    <w:rsid w:val="005962BA"/>
    <w:rsid w:val="005A1BFA"/>
    <w:rsid w:val="005A4C8F"/>
    <w:rsid w:val="005A5A27"/>
    <w:rsid w:val="005B1C83"/>
    <w:rsid w:val="005C5AAA"/>
    <w:rsid w:val="005D1B8B"/>
    <w:rsid w:val="005D43CD"/>
    <w:rsid w:val="005D4ED3"/>
    <w:rsid w:val="005D5EA0"/>
    <w:rsid w:val="005E557E"/>
    <w:rsid w:val="005F1D50"/>
    <w:rsid w:val="005F25FE"/>
    <w:rsid w:val="005F363A"/>
    <w:rsid w:val="005F4A41"/>
    <w:rsid w:val="00603278"/>
    <w:rsid w:val="00604D66"/>
    <w:rsid w:val="006058F4"/>
    <w:rsid w:val="00607073"/>
    <w:rsid w:val="006134F6"/>
    <w:rsid w:val="0061785E"/>
    <w:rsid w:val="0062051B"/>
    <w:rsid w:val="006205A7"/>
    <w:rsid w:val="006214FB"/>
    <w:rsid w:val="00621707"/>
    <w:rsid w:val="00621C15"/>
    <w:rsid w:val="006240BB"/>
    <w:rsid w:val="00625FC0"/>
    <w:rsid w:val="006272D4"/>
    <w:rsid w:val="00627D01"/>
    <w:rsid w:val="00627D0C"/>
    <w:rsid w:val="00631CF2"/>
    <w:rsid w:val="006429A6"/>
    <w:rsid w:val="006437EF"/>
    <w:rsid w:val="00644F04"/>
    <w:rsid w:val="00652213"/>
    <w:rsid w:val="006567C5"/>
    <w:rsid w:val="0067097B"/>
    <w:rsid w:val="00671912"/>
    <w:rsid w:val="00672092"/>
    <w:rsid w:val="006750E5"/>
    <w:rsid w:val="00677139"/>
    <w:rsid w:val="00682C46"/>
    <w:rsid w:val="006908B3"/>
    <w:rsid w:val="006926DC"/>
    <w:rsid w:val="00693E5A"/>
    <w:rsid w:val="006948D0"/>
    <w:rsid w:val="00694C18"/>
    <w:rsid w:val="00696433"/>
    <w:rsid w:val="006A146B"/>
    <w:rsid w:val="006A32A4"/>
    <w:rsid w:val="006A4548"/>
    <w:rsid w:val="006A456C"/>
    <w:rsid w:val="006A5D77"/>
    <w:rsid w:val="006B0DF9"/>
    <w:rsid w:val="006B21AD"/>
    <w:rsid w:val="006B2DEE"/>
    <w:rsid w:val="006C70B8"/>
    <w:rsid w:val="006D14E6"/>
    <w:rsid w:val="006D27EB"/>
    <w:rsid w:val="006D7D3C"/>
    <w:rsid w:val="006E1AD2"/>
    <w:rsid w:val="006E23C2"/>
    <w:rsid w:val="006E2A51"/>
    <w:rsid w:val="006E315C"/>
    <w:rsid w:val="006E346F"/>
    <w:rsid w:val="006E3915"/>
    <w:rsid w:val="006E6063"/>
    <w:rsid w:val="006E60F2"/>
    <w:rsid w:val="006E6612"/>
    <w:rsid w:val="006E6BBA"/>
    <w:rsid w:val="006E773D"/>
    <w:rsid w:val="006F1C3D"/>
    <w:rsid w:val="006F3BCB"/>
    <w:rsid w:val="006F5700"/>
    <w:rsid w:val="006F6353"/>
    <w:rsid w:val="00701DBC"/>
    <w:rsid w:val="007025F7"/>
    <w:rsid w:val="00702BC9"/>
    <w:rsid w:val="00702F29"/>
    <w:rsid w:val="0070537B"/>
    <w:rsid w:val="0070774F"/>
    <w:rsid w:val="00712406"/>
    <w:rsid w:val="00712582"/>
    <w:rsid w:val="00715190"/>
    <w:rsid w:val="007178ED"/>
    <w:rsid w:val="0072077D"/>
    <w:rsid w:val="007216B3"/>
    <w:rsid w:val="00723C30"/>
    <w:rsid w:val="0072687B"/>
    <w:rsid w:val="00730AF1"/>
    <w:rsid w:val="00732944"/>
    <w:rsid w:val="007338A0"/>
    <w:rsid w:val="00734686"/>
    <w:rsid w:val="007405A6"/>
    <w:rsid w:val="007444FB"/>
    <w:rsid w:val="00750392"/>
    <w:rsid w:val="00751495"/>
    <w:rsid w:val="007529E2"/>
    <w:rsid w:val="00761157"/>
    <w:rsid w:val="00762815"/>
    <w:rsid w:val="00763DD9"/>
    <w:rsid w:val="007653F2"/>
    <w:rsid w:val="007673B7"/>
    <w:rsid w:val="0077436F"/>
    <w:rsid w:val="00780D75"/>
    <w:rsid w:val="00781E8B"/>
    <w:rsid w:val="007857A1"/>
    <w:rsid w:val="00786AF1"/>
    <w:rsid w:val="00790A59"/>
    <w:rsid w:val="00792A25"/>
    <w:rsid w:val="00795A2E"/>
    <w:rsid w:val="00795B08"/>
    <w:rsid w:val="00796A00"/>
    <w:rsid w:val="007978C8"/>
    <w:rsid w:val="007A18A3"/>
    <w:rsid w:val="007A2FD4"/>
    <w:rsid w:val="007A5B40"/>
    <w:rsid w:val="007A5B73"/>
    <w:rsid w:val="007B0AB7"/>
    <w:rsid w:val="007C067E"/>
    <w:rsid w:val="007C2DAF"/>
    <w:rsid w:val="007C67BE"/>
    <w:rsid w:val="007C7DED"/>
    <w:rsid w:val="007D13CA"/>
    <w:rsid w:val="007D33FA"/>
    <w:rsid w:val="007D3FA0"/>
    <w:rsid w:val="007D5AE4"/>
    <w:rsid w:val="007D6746"/>
    <w:rsid w:val="007D698E"/>
    <w:rsid w:val="007E16DE"/>
    <w:rsid w:val="007E43E2"/>
    <w:rsid w:val="007E4F09"/>
    <w:rsid w:val="007E602D"/>
    <w:rsid w:val="007F04E8"/>
    <w:rsid w:val="007F1065"/>
    <w:rsid w:val="007F12EB"/>
    <w:rsid w:val="00800579"/>
    <w:rsid w:val="00800AC3"/>
    <w:rsid w:val="00802DBE"/>
    <w:rsid w:val="00804DD3"/>
    <w:rsid w:val="00810A40"/>
    <w:rsid w:val="0081105E"/>
    <w:rsid w:val="00813266"/>
    <w:rsid w:val="0081465C"/>
    <w:rsid w:val="00814745"/>
    <w:rsid w:val="00815346"/>
    <w:rsid w:val="00815BB8"/>
    <w:rsid w:val="00815CA5"/>
    <w:rsid w:val="00820C44"/>
    <w:rsid w:val="008223AA"/>
    <w:rsid w:val="00822B0E"/>
    <w:rsid w:val="008249A2"/>
    <w:rsid w:val="008353A5"/>
    <w:rsid w:val="00835933"/>
    <w:rsid w:val="0083735A"/>
    <w:rsid w:val="00841B8D"/>
    <w:rsid w:val="0084325E"/>
    <w:rsid w:val="008501C5"/>
    <w:rsid w:val="00852484"/>
    <w:rsid w:val="008550A2"/>
    <w:rsid w:val="00855B86"/>
    <w:rsid w:val="00860459"/>
    <w:rsid w:val="00862A15"/>
    <w:rsid w:val="008631E8"/>
    <w:rsid w:val="00867350"/>
    <w:rsid w:val="008701D4"/>
    <w:rsid w:val="008729F3"/>
    <w:rsid w:val="00873303"/>
    <w:rsid w:val="00873627"/>
    <w:rsid w:val="00875EB6"/>
    <w:rsid w:val="00882C6E"/>
    <w:rsid w:val="00886D42"/>
    <w:rsid w:val="0089016B"/>
    <w:rsid w:val="0089183C"/>
    <w:rsid w:val="008931BE"/>
    <w:rsid w:val="00894310"/>
    <w:rsid w:val="008947A6"/>
    <w:rsid w:val="008A24AD"/>
    <w:rsid w:val="008A7EF8"/>
    <w:rsid w:val="008B041A"/>
    <w:rsid w:val="008B5F0E"/>
    <w:rsid w:val="008C2F9B"/>
    <w:rsid w:val="008C2FB5"/>
    <w:rsid w:val="008C51D4"/>
    <w:rsid w:val="008C56A6"/>
    <w:rsid w:val="008C6279"/>
    <w:rsid w:val="008D0822"/>
    <w:rsid w:val="008D5B23"/>
    <w:rsid w:val="008D7B63"/>
    <w:rsid w:val="008E248A"/>
    <w:rsid w:val="008E54F2"/>
    <w:rsid w:val="008E5B4B"/>
    <w:rsid w:val="008E7083"/>
    <w:rsid w:val="008E7E79"/>
    <w:rsid w:val="008F23C6"/>
    <w:rsid w:val="008F3130"/>
    <w:rsid w:val="008F7CD2"/>
    <w:rsid w:val="00900C78"/>
    <w:rsid w:val="00902E07"/>
    <w:rsid w:val="00905657"/>
    <w:rsid w:val="0091057E"/>
    <w:rsid w:val="00912B06"/>
    <w:rsid w:val="00915809"/>
    <w:rsid w:val="009162A0"/>
    <w:rsid w:val="00924D05"/>
    <w:rsid w:val="00926AF5"/>
    <w:rsid w:val="009302B5"/>
    <w:rsid w:val="00931BCF"/>
    <w:rsid w:val="00933FF8"/>
    <w:rsid w:val="00934510"/>
    <w:rsid w:val="009355D2"/>
    <w:rsid w:val="00935F6B"/>
    <w:rsid w:val="00943560"/>
    <w:rsid w:val="009500AA"/>
    <w:rsid w:val="00950F6A"/>
    <w:rsid w:val="0095127D"/>
    <w:rsid w:val="00954449"/>
    <w:rsid w:val="00954921"/>
    <w:rsid w:val="009609D0"/>
    <w:rsid w:val="00963229"/>
    <w:rsid w:val="00966891"/>
    <w:rsid w:val="00966A18"/>
    <w:rsid w:val="0097056A"/>
    <w:rsid w:val="00971F15"/>
    <w:rsid w:val="00972CD6"/>
    <w:rsid w:val="00973A5D"/>
    <w:rsid w:val="0097671A"/>
    <w:rsid w:val="009803C7"/>
    <w:rsid w:val="00980D3D"/>
    <w:rsid w:val="00983363"/>
    <w:rsid w:val="0098760C"/>
    <w:rsid w:val="00987B6F"/>
    <w:rsid w:val="0099050E"/>
    <w:rsid w:val="00995DD4"/>
    <w:rsid w:val="009A420A"/>
    <w:rsid w:val="009A56B6"/>
    <w:rsid w:val="009A6A3C"/>
    <w:rsid w:val="009A6B89"/>
    <w:rsid w:val="009B10CA"/>
    <w:rsid w:val="009B5D9C"/>
    <w:rsid w:val="009B6989"/>
    <w:rsid w:val="009C03B8"/>
    <w:rsid w:val="009C7B26"/>
    <w:rsid w:val="009D2E02"/>
    <w:rsid w:val="009D35C7"/>
    <w:rsid w:val="009D53EF"/>
    <w:rsid w:val="009D78FB"/>
    <w:rsid w:val="009D7DF7"/>
    <w:rsid w:val="009E2C55"/>
    <w:rsid w:val="009E47B5"/>
    <w:rsid w:val="009F662A"/>
    <w:rsid w:val="00A01CA3"/>
    <w:rsid w:val="00A05E50"/>
    <w:rsid w:val="00A07BD2"/>
    <w:rsid w:val="00A167F5"/>
    <w:rsid w:val="00A16BA0"/>
    <w:rsid w:val="00A170E2"/>
    <w:rsid w:val="00A20022"/>
    <w:rsid w:val="00A27EE2"/>
    <w:rsid w:val="00A34F20"/>
    <w:rsid w:val="00A35BCC"/>
    <w:rsid w:val="00A35E32"/>
    <w:rsid w:val="00A40B27"/>
    <w:rsid w:val="00A44011"/>
    <w:rsid w:val="00A50C03"/>
    <w:rsid w:val="00A52803"/>
    <w:rsid w:val="00A54729"/>
    <w:rsid w:val="00A56754"/>
    <w:rsid w:val="00A62DA1"/>
    <w:rsid w:val="00A642C6"/>
    <w:rsid w:val="00A6579E"/>
    <w:rsid w:val="00A709FA"/>
    <w:rsid w:val="00A71E74"/>
    <w:rsid w:val="00A731AD"/>
    <w:rsid w:val="00A74A17"/>
    <w:rsid w:val="00A761C0"/>
    <w:rsid w:val="00A77EC3"/>
    <w:rsid w:val="00A804C6"/>
    <w:rsid w:val="00A836EE"/>
    <w:rsid w:val="00A8476E"/>
    <w:rsid w:val="00A8649F"/>
    <w:rsid w:val="00A872E9"/>
    <w:rsid w:val="00A95475"/>
    <w:rsid w:val="00AA5410"/>
    <w:rsid w:val="00AA5A30"/>
    <w:rsid w:val="00AB0EDE"/>
    <w:rsid w:val="00AB17CF"/>
    <w:rsid w:val="00AB1FD5"/>
    <w:rsid w:val="00AC27E7"/>
    <w:rsid w:val="00AC6A30"/>
    <w:rsid w:val="00AC7A70"/>
    <w:rsid w:val="00AD32AF"/>
    <w:rsid w:val="00AD4CD9"/>
    <w:rsid w:val="00AD5DF8"/>
    <w:rsid w:val="00AD672D"/>
    <w:rsid w:val="00AD6E89"/>
    <w:rsid w:val="00AD7096"/>
    <w:rsid w:val="00AE20A6"/>
    <w:rsid w:val="00AE25E4"/>
    <w:rsid w:val="00AE3AA0"/>
    <w:rsid w:val="00AE5A3C"/>
    <w:rsid w:val="00AF0149"/>
    <w:rsid w:val="00AF02ED"/>
    <w:rsid w:val="00AF1278"/>
    <w:rsid w:val="00AF2356"/>
    <w:rsid w:val="00AF270D"/>
    <w:rsid w:val="00AF446A"/>
    <w:rsid w:val="00AF7469"/>
    <w:rsid w:val="00B00C47"/>
    <w:rsid w:val="00B02812"/>
    <w:rsid w:val="00B03B1C"/>
    <w:rsid w:val="00B042AB"/>
    <w:rsid w:val="00B10173"/>
    <w:rsid w:val="00B10823"/>
    <w:rsid w:val="00B12C93"/>
    <w:rsid w:val="00B16CF8"/>
    <w:rsid w:val="00B17164"/>
    <w:rsid w:val="00B22D5B"/>
    <w:rsid w:val="00B230D3"/>
    <w:rsid w:val="00B2310D"/>
    <w:rsid w:val="00B25719"/>
    <w:rsid w:val="00B261A8"/>
    <w:rsid w:val="00B26B34"/>
    <w:rsid w:val="00B273B2"/>
    <w:rsid w:val="00B307CA"/>
    <w:rsid w:val="00B31266"/>
    <w:rsid w:val="00B34300"/>
    <w:rsid w:val="00B3457B"/>
    <w:rsid w:val="00B356AE"/>
    <w:rsid w:val="00B36BCE"/>
    <w:rsid w:val="00B417ED"/>
    <w:rsid w:val="00B47E3A"/>
    <w:rsid w:val="00B700D6"/>
    <w:rsid w:val="00B7502B"/>
    <w:rsid w:val="00B7587B"/>
    <w:rsid w:val="00B769D1"/>
    <w:rsid w:val="00B77285"/>
    <w:rsid w:val="00B8020F"/>
    <w:rsid w:val="00B80DCA"/>
    <w:rsid w:val="00B8511A"/>
    <w:rsid w:val="00B86BEC"/>
    <w:rsid w:val="00B936D9"/>
    <w:rsid w:val="00BA2DFF"/>
    <w:rsid w:val="00BA2FA3"/>
    <w:rsid w:val="00BA47C0"/>
    <w:rsid w:val="00BA7029"/>
    <w:rsid w:val="00BA726C"/>
    <w:rsid w:val="00BA7ABB"/>
    <w:rsid w:val="00BB21DB"/>
    <w:rsid w:val="00BB4F96"/>
    <w:rsid w:val="00BC485E"/>
    <w:rsid w:val="00BD2C09"/>
    <w:rsid w:val="00BD2E60"/>
    <w:rsid w:val="00BD3271"/>
    <w:rsid w:val="00BD603B"/>
    <w:rsid w:val="00BD7E91"/>
    <w:rsid w:val="00BE3C32"/>
    <w:rsid w:val="00BE75F4"/>
    <w:rsid w:val="00BE7E46"/>
    <w:rsid w:val="00BF408A"/>
    <w:rsid w:val="00BF4F30"/>
    <w:rsid w:val="00BF5329"/>
    <w:rsid w:val="00BF67FD"/>
    <w:rsid w:val="00C03869"/>
    <w:rsid w:val="00C03FE3"/>
    <w:rsid w:val="00C04DE7"/>
    <w:rsid w:val="00C11B10"/>
    <w:rsid w:val="00C13D8B"/>
    <w:rsid w:val="00C15303"/>
    <w:rsid w:val="00C20249"/>
    <w:rsid w:val="00C241EF"/>
    <w:rsid w:val="00C255A3"/>
    <w:rsid w:val="00C263BB"/>
    <w:rsid w:val="00C270D6"/>
    <w:rsid w:val="00C3375B"/>
    <w:rsid w:val="00C3626F"/>
    <w:rsid w:val="00C37354"/>
    <w:rsid w:val="00C425EC"/>
    <w:rsid w:val="00C54C66"/>
    <w:rsid w:val="00C56E46"/>
    <w:rsid w:val="00C615CC"/>
    <w:rsid w:val="00C63C2D"/>
    <w:rsid w:val="00C63FA9"/>
    <w:rsid w:val="00C66252"/>
    <w:rsid w:val="00C6630E"/>
    <w:rsid w:val="00C7210F"/>
    <w:rsid w:val="00C73581"/>
    <w:rsid w:val="00C73BF3"/>
    <w:rsid w:val="00C773C1"/>
    <w:rsid w:val="00C803D9"/>
    <w:rsid w:val="00C80DFB"/>
    <w:rsid w:val="00C854A1"/>
    <w:rsid w:val="00C91B45"/>
    <w:rsid w:val="00C948EE"/>
    <w:rsid w:val="00C95C14"/>
    <w:rsid w:val="00C97C65"/>
    <w:rsid w:val="00CA2F42"/>
    <w:rsid w:val="00CC057B"/>
    <w:rsid w:val="00CC5F7E"/>
    <w:rsid w:val="00CC69B0"/>
    <w:rsid w:val="00CD3AEE"/>
    <w:rsid w:val="00CD5ECE"/>
    <w:rsid w:val="00CE1123"/>
    <w:rsid w:val="00CF609A"/>
    <w:rsid w:val="00D01025"/>
    <w:rsid w:val="00D03CBB"/>
    <w:rsid w:val="00D051D1"/>
    <w:rsid w:val="00D12CC4"/>
    <w:rsid w:val="00D13255"/>
    <w:rsid w:val="00D138ED"/>
    <w:rsid w:val="00D15F16"/>
    <w:rsid w:val="00D227BD"/>
    <w:rsid w:val="00D2511A"/>
    <w:rsid w:val="00D2732F"/>
    <w:rsid w:val="00D278FF"/>
    <w:rsid w:val="00D407C8"/>
    <w:rsid w:val="00D40B49"/>
    <w:rsid w:val="00D41F4D"/>
    <w:rsid w:val="00D43E83"/>
    <w:rsid w:val="00D47D84"/>
    <w:rsid w:val="00D502BB"/>
    <w:rsid w:val="00D52D1F"/>
    <w:rsid w:val="00D60013"/>
    <w:rsid w:val="00D62C56"/>
    <w:rsid w:val="00D70E4A"/>
    <w:rsid w:val="00D7120D"/>
    <w:rsid w:val="00D71277"/>
    <w:rsid w:val="00D7716B"/>
    <w:rsid w:val="00D804DB"/>
    <w:rsid w:val="00D81B39"/>
    <w:rsid w:val="00D85217"/>
    <w:rsid w:val="00D85422"/>
    <w:rsid w:val="00D857A7"/>
    <w:rsid w:val="00D936D6"/>
    <w:rsid w:val="00D941E8"/>
    <w:rsid w:val="00D961DD"/>
    <w:rsid w:val="00D96D55"/>
    <w:rsid w:val="00DA08A7"/>
    <w:rsid w:val="00DA7FCD"/>
    <w:rsid w:val="00DB5C72"/>
    <w:rsid w:val="00DC0811"/>
    <w:rsid w:val="00DC2E9F"/>
    <w:rsid w:val="00DC5F5B"/>
    <w:rsid w:val="00DD1381"/>
    <w:rsid w:val="00DD4777"/>
    <w:rsid w:val="00DD49C6"/>
    <w:rsid w:val="00DD53E9"/>
    <w:rsid w:val="00DE61DC"/>
    <w:rsid w:val="00DE76BE"/>
    <w:rsid w:val="00DF080C"/>
    <w:rsid w:val="00DF0A05"/>
    <w:rsid w:val="00DF0A47"/>
    <w:rsid w:val="00DF3A6D"/>
    <w:rsid w:val="00DF711F"/>
    <w:rsid w:val="00DF7E61"/>
    <w:rsid w:val="00E006EF"/>
    <w:rsid w:val="00E060C6"/>
    <w:rsid w:val="00E07D2A"/>
    <w:rsid w:val="00E118CB"/>
    <w:rsid w:val="00E13C86"/>
    <w:rsid w:val="00E14A71"/>
    <w:rsid w:val="00E161E1"/>
    <w:rsid w:val="00E16A5E"/>
    <w:rsid w:val="00E229DD"/>
    <w:rsid w:val="00E30DDF"/>
    <w:rsid w:val="00E31359"/>
    <w:rsid w:val="00E34A0E"/>
    <w:rsid w:val="00E351E2"/>
    <w:rsid w:val="00E363FD"/>
    <w:rsid w:val="00E37F09"/>
    <w:rsid w:val="00E420B8"/>
    <w:rsid w:val="00E43F0F"/>
    <w:rsid w:val="00E44BCF"/>
    <w:rsid w:val="00E47AB5"/>
    <w:rsid w:val="00E51C08"/>
    <w:rsid w:val="00E5624D"/>
    <w:rsid w:val="00E63CF6"/>
    <w:rsid w:val="00E63F6C"/>
    <w:rsid w:val="00E677FB"/>
    <w:rsid w:val="00E7187A"/>
    <w:rsid w:val="00E73551"/>
    <w:rsid w:val="00E84713"/>
    <w:rsid w:val="00E84D5F"/>
    <w:rsid w:val="00E91982"/>
    <w:rsid w:val="00E93220"/>
    <w:rsid w:val="00E944BE"/>
    <w:rsid w:val="00E95B08"/>
    <w:rsid w:val="00E95E6E"/>
    <w:rsid w:val="00E975D7"/>
    <w:rsid w:val="00EA1567"/>
    <w:rsid w:val="00EA2E48"/>
    <w:rsid w:val="00EA7277"/>
    <w:rsid w:val="00EB0629"/>
    <w:rsid w:val="00EB0BA8"/>
    <w:rsid w:val="00EB417B"/>
    <w:rsid w:val="00EB7F4B"/>
    <w:rsid w:val="00EC049C"/>
    <w:rsid w:val="00EC04AA"/>
    <w:rsid w:val="00EC4427"/>
    <w:rsid w:val="00EC64F5"/>
    <w:rsid w:val="00EC710B"/>
    <w:rsid w:val="00EC7372"/>
    <w:rsid w:val="00ED41EA"/>
    <w:rsid w:val="00ED7310"/>
    <w:rsid w:val="00ED7C7F"/>
    <w:rsid w:val="00EE2262"/>
    <w:rsid w:val="00EE4C09"/>
    <w:rsid w:val="00EE59F0"/>
    <w:rsid w:val="00EE64A5"/>
    <w:rsid w:val="00EE6567"/>
    <w:rsid w:val="00EE7A08"/>
    <w:rsid w:val="00EF0FA4"/>
    <w:rsid w:val="00EF0FF4"/>
    <w:rsid w:val="00EF5F26"/>
    <w:rsid w:val="00EF7759"/>
    <w:rsid w:val="00F0042D"/>
    <w:rsid w:val="00F01101"/>
    <w:rsid w:val="00F049B3"/>
    <w:rsid w:val="00F108C7"/>
    <w:rsid w:val="00F23B55"/>
    <w:rsid w:val="00F25484"/>
    <w:rsid w:val="00F30CC4"/>
    <w:rsid w:val="00F313E6"/>
    <w:rsid w:val="00F32B3A"/>
    <w:rsid w:val="00F331FA"/>
    <w:rsid w:val="00F37949"/>
    <w:rsid w:val="00F40434"/>
    <w:rsid w:val="00F446C8"/>
    <w:rsid w:val="00F45439"/>
    <w:rsid w:val="00F47EAD"/>
    <w:rsid w:val="00F501B5"/>
    <w:rsid w:val="00F51234"/>
    <w:rsid w:val="00F61F59"/>
    <w:rsid w:val="00F673F6"/>
    <w:rsid w:val="00F71FD7"/>
    <w:rsid w:val="00F72F66"/>
    <w:rsid w:val="00F73737"/>
    <w:rsid w:val="00F77446"/>
    <w:rsid w:val="00F81E76"/>
    <w:rsid w:val="00F84BC7"/>
    <w:rsid w:val="00F91BFA"/>
    <w:rsid w:val="00F92D20"/>
    <w:rsid w:val="00F95CA2"/>
    <w:rsid w:val="00FA0ECA"/>
    <w:rsid w:val="00FA2A9C"/>
    <w:rsid w:val="00FA2CC8"/>
    <w:rsid w:val="00FA2DD8"/>
    <w:rsid w:val="00FA513E"/>
    <w:rsid w:val="00FA7411"/>
    <w:rsid w:val="00FB0C4A"/>
    <w:rsid w:val="00FB357C"/>
    <w:rsid w:val="00FB7777"/>
    <w:rsid w:val="00FC397C"/>
    <w:rsid w:val="00FC3FA2"/>
    <w:rsid w:val="00FC7F6A"/>
    <w:rsid w:val="00FD5742"/>
    <w:rsid w:val="00FE1323"/>
    <w:rsid w:val="00FE15B8"/>
    <w:rsid w:val="00FF13D1"/>
    <w:rsid w:val="00FF363B"/>
    <w:rsid w:val="00FF4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a7554"/>
    </o:shapedefaults>
    <o:shapelayout v:ext="edit">
      <o:idmap v:ext="edit" data="1"/>
    </o:shapelayout>
  </w:shapeDefaults>
  <w:decimalSymbol w:val="."/>
  <w:listSeparator w:val=","/>
  <w14:docId w14:val="2EFADACA"/>
  <w15:docId w15:val="{11EE0455-23B1-41B9-BC2C-4350C06A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E315C"/>
    <w:pPr>
      <w:keepNext/>
      <w:widowControl w:val="0"/>
      <w:suppressAutoHyphens/>
      <w:spacing w:after="199"/>
      <w:jc w:val="center"/>
      <w:outlineLvl w:val="0"/>
    </w:pPr>
    <w:rPr>
      <w:b/>
      <w:snapToGrid w:val="0"/>
      <w:spacing w:val="-3"/>
      <w:sz w:val="24"/>
    </w:rPr>
  </w:style>
  <w:style w:type="paragraph" w:styleId="Heading3">
    <w:name w:val="heading 3"/>
    <w:basedOn w:val="Normal"/>
    <w:next w:val="Normal"/>
    <w:link w:val="Heading3Char"/>
    <w:uiPriority w:val="9"/>
    <w:semiHidden/>
    <w:unhideWhenUsed/>
    <w:qFormat/>
    <w:rsid w:val="008947A6"/>
    <w:pPr>
      <w:keepNext/>
      <w:spacing w:before="240" w:after="60"/>
      <w:outlineLvl w:val="2"/>
    </w:pPr>
    <w:rPr>
      <w:rFonts w:ascii="Cambria" w:hAnsi="Cambria"/>
      <w:b/>
      <w:bCs/>
      <w:sz w:val="26"/>
      <w:szCs w:val="26"/>
    </w:rPr>
  </w:style>
  <w:style w:type="paragraph" w:styleId="Heading6">
    <w:name w:val="heading 6"/>
    <w:basedOn w:val="Normal"/>
    <w:next w:val="Normal"/>
    <w:link w:val="Heading6Char"/>
    <w:qFormat/>
    <w:rsid w:val="006E315C"/>
    <w:pPr>
      <w:keepNext/>
      <w:suppressAutoHyphens/>
      <w:spacing w:after="199"/>
      <w:jc w:val="center"/>
      <w:outlineLvl w:val="5"/>
    </w:pPr>
    <w:rPr>
      <w:b/>
      <w:spacing w:val="-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1A48FB"/>
    <w:rPr>
      <w:rFonts w:ascii="Tahoma" w:hAnsi="Tahoma" w:cs="Tahoma"/>
      <w:sz w:val="16"/>
      <w:szCs w:val="16"/>
    </w:rPr>
  </w:style>
  <w:style w:type="paragraph" w:styleId="BodyTextIndent">
    <w:name w:val="Body Text Indent"/>
    <w:basedOn w:val="Normal"/>
    <w:rsid w:val="0097671A"/>
    <w:pPr>
      <w:ind w:firstLine="720"/>
      <w:jc w:val="center"/>
    </w:pPr>
    <w:rPr>
      <w:rFonts w:ascii="Arial" w:hAnsi="Arial" w:cs="Arial"/>
      <w:sz w:val="24"/>
    </w:rPr>
  </w:style>
  <w:style w:type="character" w:styleId="Hyperlink">
    <w:name w:val="Hyperlink"/>
    <w:rsid w:val="0097671A"/>
    <w:rPr>
      <w:color w:val="0000FF"/>
      <w:u w:val="single"/>
    </w:rPr>
  </w:style>
  <w:style w:type="character" w:customStyle="1" w:styleId="emailstyle17">
    <w:name w:val="emailstyle17"/>
    <w:semiHidden/>
    <w:rsid w:val="002729DA"/>
    <w:rPr>
      <w:rFonts w:ascii="Arial" w:hAnsi="Arial" w:cs="Arial" w:hint="default"/>
      <w:color w:val="auto"/>
      <w:sz w:val="20"/>
      <w:szCs w:val="20"/>
    </w:rPr>
  </w:style>
  <w:style w:type="character" w:styleId="Strong">
    <w:name w:val="Strong"/>
    <w:qFormat/>
    <w:rsid w:val="002729DA"/>
    <w:rPr>
      <w:b/>
      <w:bCs/>
    </w:rPr>
  </w:style>
  <w:style w:type="character" w:customStyle="1" w:styleId="srojas">
    <w:name w:val="srojas"/>
    <w:semiHidden/>
    <w:rsid w:val="00112625"/>
    <w:rPr>
      <w:rFonts w:ascii="Arial" w:hAnsi="Arial" w:cs="Arial"/>
      <w:color w:val="auto"/>
      <w:sz w:val="20"/>
      <w:szCs w:val="20"/>
    </w:rPr>
  </w:style>
  <w:style w:type="character" w:customStyle="1" w:styleId="Heading1Char">
    <w:name w:val="Heading 1 Char"/>
    <w:link w:val="Heading1"/>
    <w:rsid w:val="006E315C"/>
    <w:rPr>
      <w:b/>
      <w:snapToGrid w:val="0"/>
      <w:spacing w:val="-3"/>
      <w:sz w:val="24"/>
    </w:rPr>
  </w:style>
  <w:style w:type="character" w:customStyle="1" w:styleId="Heading6Char">
    <w:name w:val="Heading 6 Char"/>
    <w:link w:val="Heading6"/>
    <w:rsid w:val="006E315C"/>
    <w:rPr>
      <w:b/>
      <w:spacing w:val="-4"/>
      <w:sz w:val="32"/>
    </w:rPr>
  </w:style>
  <w:style w:type="paragraph" w:styleId="EndnoteText">
    <w:name w:val="endnote text"/>
    <w:basedOn w:val="Normal"/>
    <w:link w:val="EndnoteTextChar"/>
    <w:semiHidden/>
    <w:rsid w:val="006E315C"/>
    <w:pPr>
      <w:widowControl w:val="0"/>
    </w:pPr>
    <w:rPr>
      <w:snapToGrid w:val="0"/>
      <w:sz w:val="24"/>
    </w:rPr>
  </w:style>
  <w:style w:type="character" w:customStyle="1" w:styleId="EndnoteTextChar">
    <w:name w:val="Endnote Text Char"/>
    <w:link w:val="EndnoteText"/>
    <w:semiHidden/>
    <w:rsid w:val="006E315C"/>
    <w:rPr>
      <w:snapToGrid w:val="0"/>
      <w:sz w:val="24"/>
    </w:rPr>
  </w:style>
  <w:style w:type="paragraph" w:styleId="NoSpacing">
    <w:name w:val="No Spacing"/>
    <w:uiPriority w:val="1"/>
    <w:qFormat/>
    <w:rsid w:val="006E315C"/>
  </w:style>
  <w:style w:type="character" w:customStyle="1" w:styleId="Heading3Char">
    <w:name w:val="Heading 3 Char"/>
    <w:link w:val="Heading3"/>
    <w:uiPriority w:val="9"/>
    <w:semiHidden/>
    <w:rsid w:val="008947A6"/>
    <w:rPr>
      <w:rFonts w:ascii="Cambria" w:eastAsia="Times New Roman" w:hAnsi="Cambria" w:cs="Times New Roman"/>
      <w:b/>
      <w:bCs/>
      <w:sz w:val="26"/>
      <w:szCs w:val="26"/>
    </w:rPr>
  </w:style>
  <w:style w:type="paragraph" w:styleId="NormalWeb">
    <w:name w:val="Normal (Web)"/>
    <w:basedOn w:val="Normal"/>
    <w:uiPriority w:val="99"/>
    <w:unhideWhenUsed/>
    <w:rsid w:val="008947A6"/>
    <w:pPr>
      <w:spacing w:before="100" w:beforeAutospacing="1" w:after="100" w:afterAutospacing="1" w:line="240" w:lineRule="atLeast"/>
    </w:pPr>
    <w:rPr>
      <w:rFonts w:ascii="Arial" w:hAnsi="Arial" w:cs="Arial"/>
      <w:color w:val="102D4B"/>
      <w:sz w:val="18"/>
      <w:szCs w:val="18"/>
    </w:rPr>
  </w:style>
  <w:style w:type="paragraph" w:customStyle="1" w:styleId="Default">
    <w:name w:val="Default"/>
    <w:rsid w:val="00954449"/>
    <w:pPr>
      <w:autoSpaceDE w:val="0"/>
      <w:autoSpaceDN w:val="0"/>
      <w:adjustRightInd w:val="0"/>
    </w:pPr>
    <w:rPr>
      <w:color w:val="000000"/>
      <w:sz w:val="24"/>
      <w:szCs w:val="24"/>
    </w:rPr>
  </w:style>
  <w:style w:type="character" w:customStyle="1" w:styleId="FooterChar">
    <w:name w:val="Footer Char"/>
    <w:basedOn w:val="DefaultParagraphFont"/>
    <w:link w:val="Footer"/>
    <w:rsid w:val="002D6058"/>
  </w:style>
  <w:style w:type="paragraph" w:styleId="BodyText">
    <w:name w:val="Body Text"/>
    <w:basedOn w:val="Normal"/>
    <w:link w:val="BodyTextChar"/>
    <w:uiPriority w:val="99"/>
    <w:semiHidden/>
    <w:unhideWhenUsed/>
    <w:rsid w:val="003A1BC8"/>
    <w:pPr>
      <w:spacing w:after="120"/>
    </w:pPr>
  </w:style>
  <w:style w:type="character" w:customStyle="1" w:styleId="BodyTextChar">
    <w:name w:val="Body Text Char"/>
    <w:basedOn w:val="DefaultParagraphFont"/>
    <w:link w:val="BodyText"/>
    <w:uiPriority w:val="99"/>
    <w:semiHidden/>
    <w:rsid w:val="003A1BC8"/>
  </w:style>
  <w:style w:type="paragraph" w:styleId="BodyTextIndent3">
    <w:name w:val="Body Text Indent 3"/>
    <w:basedOn w:val="Normal"/>
    <w:link w:val="BodyTextIndent3Char"/>
    <w:uiPriority w:val="99"/>
    <w:semiHidden/>
    <w:unhideWhenUsed/>
    <w:rsid w:val="003A1BC8"/>
    <w:pPr>
      <w:spacing w:after="120"/>
      <w:ind w:left="360"/>
    </w:pPr>
    <w:rPr>
      <w:sz w:val="16"/>
      <w:szCs w:val="16"/>
    </w:rPr>
  </w:style>
  <w:style w:type="character" w:customStyle="1" w:styleId="BodyTextIndent3Char">
    <w:name w:val="Body Text Indent 3 Char"/>
    <w:link w:val="BodyTextIndent3"/>
    <w:uiPriority w:val="99"/>
    <w:semiHidden/>
    <w:rsid w:val="003A1BC8"/>
    <w:rPr>
      <w:sz w:val="16"/>
      <w:szCs w:val="16"/>
    </w:rPr>
  </w:style>
  <w:style w:type="paragraph" w:styleId="ListParagraph">
    <w:name w:val="List Paragraph"/>
    <w:basedOn w:val="Normal"/>
    <w:uiPriority w:val="34"/>
    <w:qFormat/>
    <w:rsid w:val="002A7127"/>
    <w:pPr>
      <w:ind w:left="720"/>
    </w:pPr>
    <w:rPr>
      <w:rFonts w:ascii="Calibri" w:eastAsia="Calibri" w:hAnsi="Calibri"/>
      <w:sz w:val="22"/>
      <w:szCs w:val="22"/>
    </w:rPr>
  </w:style>
  <w:style w:type="paragraph" w:customStyle="1" w:styleId="ResolutionCaption">
    <w:name w:val="Resolution Caption"/>
    <w:basedOn w:val="Normal"/>
    <w:rsid w:val="00134F9E"/>
    <w:pPr>
      <w:spacing w:after="240"/>
      <w:ind w:left="720" w:right="720"/>
      <w:jc w:val="both"/>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9075">
      <w:bodyDiv w:val="1"/>
      <w:marLeft w:val="0"/>
      <w:marRight w:val="0"/>
      <w:marTop w:val="0"/>
      <w:marBottom w:val="0"/>
      <w:divBdr>
        <w:top w:val="none" w:sz="0" w:space="0" w:color="auto"/>
        <w:left w:val="none" w:sz="0" w:space="0" w:color="auto"/>
        <w:bottom w:val="none" w:sz="0" w:space="0" w:color="auto"/>
        <w:right w:val="none" w:sz="0" w:space="0" w:color="auto"/>
      </w:divBdr>
    </w:div>
    <w:div w:id="56130272">
      <w:bodyDiv w:val="1"/>
      <w:marLeft w:val="0"/>
      <w:marRight w:val="0"/>
      <w:marTop w:val="0"/>
      <w:marBottom w:val="0"/>
      <w:divBdr>
        <w:top w:val="none" w:sz="0" w:space="0" w:color="auto"/>
        <w:left w:val="none" w:sz="0" w:space="0" w:color="auto"/>
        <w:bottom w:val="none" w:sz="0" w:space="0" w:color="auto"/>
        <w:right w:val="none" w:sz="0" w:space="0" w:color="auto"/>
      </w:divBdr>
    </w:div>
    <w:div w:id="96095879">
      <w:bodyDiv w:val="1"/>
      <w:marLeft w:val="0"/>
      <w:marRight w:val="0"/>
      <w:marTop w:val="0"/>
      <w:marBottom w:val="0"/>
      <w:divBdr>
        <w:top w:val="none" w:sz="0" w:space="0" w:color="auto"/>
        <w:left w:val="none" w:sz="0" w:space="0" w:color="auto"/>
        <w:bottom w:val="none" w:sz="0" w:space="0" w:color="auto"/>
        <w:right w:val="none" w:sz="0" w:space="0" w:color="auto"/>
      </w:divBdr>
    </w:div>
    <w:div w:id="133260430">
      <w:bodyDiv w:val="1"/>
      <w:marLeft w:val="0"/>
      <w:marRight w:val="0"/>
      <w:marTop w:val="0"/>
      <w:marBottom w:val="0"/>
      <w:divBdr>
        <w:top w:val="none" w:sz="0" w:space="0" w:color="auto"/>
        <w:left w:val="none" w:sz="0" w:space="0" w:color="auto"/>
        <w:bottom w:val="none" w:sz="0" w:space="0" w:color="auto"/>
        <w:right w:val="none" w:sz="0" w:space="0" w:color="auto"/>
      </w:divBdr>
    </w:div>
    <w:div w:id="145509723">
      <w:bodyDiv w:val="1"/>
      <w:marLeft w:val="0"/>
      <w:marRight w:val="0"/>
      <w:marTop w:val="0"/>
      <w:marBottom w:val="0"/>
      <w:divBdr>
        <w:top w:val="none" w:sz="0" w:space="0" w:color="auto"/>
        <w:left w:val="none" w:sz="0" w:space="0" w:color="auto"/>
        <w:bottom w:val="none" w:sz="0" w:space="0" w:color="auto"/>
        <w:right w:val="none" w:sz="0" w:space="0" w:color="auto"/>
      </w:divBdr>
    </w:div>
    <w:div w:id="168525464">
      <w:bodyDiv w:val="1"/>
      <w:marLeft w:val="0"/>
      <w:marRight w:val="0"/>
      <w:marTop w:val="0"/>
      <w:marBottom w:val="0"/>
      <w:divBdr>
        <w:top w:val="none" w:sz="0" w:space="0" w:color="auto"/>
        <w:left w:val="none" w:sz="0" w:space="0" w:color="auto"/>
        <w:bottom w:val="none" w:sz="0" w:space="0" w:color="auto"/>
        <w:right w:val="none" w:sz="0" w:space="0" w:color="auto"/>
      </w:divBdr>
    </w:div>
    <w:div w:id="181670531">
      <w:bodyDiv w:val="1"/>
      <w:marLeft w:val="0"/>
      <w:marRight w:val="0"/>
      <w:marTop w:val="0"/>
      <w:marBottom w:val="0"/>
      <w:divBdr>
        <w:top w:val="none" w:sz="0" w:space="0" w:color="auto"/>
        <w:left w:val="none" w:sz="0" w:space="0" w:color="auto"/>
        <w:bottom w:val="none" w:sz="0" w:space="0" w:color="auto"/>
        <w:right w:val="none" w:sz="0" w:space="0" w:color="auto"/>
      </w:divBdr>
    </w:div>
    <w:div w:id="442843535">
      <w:bodyDiv w:val="1"/>
      <w:marLeft w:val="0"/>
      <w:marRight w:val="0"/>
      <w:marTop w:val="0"/>
      <w:marBottom w:val="0"/>
      <w:divBdr>
        <w:top w:val="none" w:sz="0" w:space="0" w:color="auto"/>
        <w:left w:val="none" w:sz="0" w:space="0" w:color="auto"/>
        <w:bottom w:val="none" w:sz="0" w:space="0" w:color="auto"/>
        <w:right w:val="none" w:sz="0" w:space="0" w:color="auto"/>
      </w:divBdr>
    </w:div>
    <w:div w:id="462121190">
      <w:bodyDiv w:val="1"/>
      <w:marLeft w:val="0"/>
      <w:marRight w:val="0"/>
      <w:marTop w:val="0"/>
      <w:marBottom w:val="0"/>
      <w:divBdr>
        <w:top w:val="none" w:sz="0" w:space="0" w:color="auto"/>
        <w:left w:val="none" w:sz="0" w:space="0" w:color="auto"/>
        <w:bottom w:val="none" w:sz="0" w:space="0" w:color="auto"/>
        <w:right w:val="none" w:sz="0" w:space="0" w:color="auto"/>
      </w:divBdr>
    </w:div>
    <w:div w:id="476071537">
      <w:bodyDiv w:val="1"/>
      <w:marLeft w:val="0"/>
      <w:marRight w:val="0"/>
      <w:marTop w:val="0"/>
      <w:marBottom w:val="0"/>
      <w:divBdr>
        <w:top w:val="none" w:sz="0" w:space="0" w:color="auto"/>
        <w:left w:val="none" w:sz="0" w:space="0" w:color="auto"/>
        <w:bottom w:val="none" w:sz="0" w:space="0" w:color="auto"/>
        <w:right w:val="none" w:sz="0" w:space="0" w:color="auto"/>
      </w:divBdr>
    </w:div>
    <w:div w:id="604389031">
      <w:bodyDiv w:val="1"/>
      <w:marLeft w:val="0"/>
      <w:marRight w:val="0"/>
      <w:marTop w:val="0"/>
      <w:marBottom w:val="0"/>
      <w:divBdr>
        <w:top w:val="none" w:sz="0" w:space="0" w:color="auto"/>
        <w:left w:val="none" w:sz="0" w:space="0" w:color="auto"/>
        <w:bottom w:val="none" w:sz="0" w:space="0" w:color="auto"/>
        <w:right w:val="none" w:sz="0" w:space="0" w:color="auto"/>
      </w:divBdr>
    </w:div>
    <w:div w:id="607929826">
      <w:bodyDiv w:val="1"/>
      <w:marLeft w:val="0"/>
      <w:marRight w:val="0"/>
      <w:marTop w:val="0"/>
      <w:marBottom w:val="0"/>
      <w:divBdr>
        <w:top w:val="none" w:sz="0" w:space="0" w:color="auto"/>
        <w:left w:val="none" w:sz="0" w:space="0" w:color="auto"/>
        <w:bottom w:val="none" w:sz="0" w:space="0" w:color="auto"/>
        <w:right w:val="none" w:sz="0" w:space="0" w:color="auto"/>
      </w:divBdr>
      <w:divsChild>
        <w:div w:id="652368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936512">
      <w:bodyDiv w:val="1"/>
      <w:marLeft w:val="0"/>
      <w:marRight w:val="0"/>
      <w:marTop w:val="0"/>
      <w:marBottom w:val="0"/>
      <w:divBdr>
        <w:top w:val="none" w:sz="0" w:space="0" w:color="auto"/>
        <w:left w:val="none" w:sz="0" w:space="0" w:color="auto"/>
        <w:bottom w:val="none" w:sz="0" w:space="0" w:color="auto"/>
        <w:right w:val="none" w:sz="0" w:space="0" w:color="auto"/>
      </w:divBdr>
    </w:div>
    <w:div w:id="1093476270">
      <w:bodyDiv w:val="1"/>
      <w:marLeft w:val="0"/>
      <w:marRight w:val="0"/>
      <w:marTop w:val="0"/>
      <w:marBottom w:val="0"/>
      <w:divBdr>
        <w:top w:val="none" w:sz="0" w:space="0" w:color="auto"/>
        <w:left w:val="none" w:sz="0" w:space="0" w:color="auto"/>
        <w:bottom w:val="none" w:sz="0" w:space="0" w:color="auto"/>
        <w:right w:val="none" w:sz="0" w:space="0" w:color="auto"/>
      </w:divBdr>
    </w:div>
    <w:div w:id="1193687086">
      <w:bodyDiv w:val="1"/>
      <w:marLeft w:val="0"/>
      <w:marRight w:val="0"/>
      <w:marTop w:val="0"/>
      <w:marBottom w:val="0"/>
      <w:divBdr>
        <w:top w:val="none" w:sz="0" w:space="0" w:color="auto"/>
        <w:left w:val="none" w:sz="0" w:space="0" w:color="auto"/>
        <w:bottom w:val="none" w:sz="0" w:space="0" w:color="auto"/>
        <w:right w:val="none" w:sz="0" w:space="0" w:color="auto"/>
      </w:divBdr>
    </w:div>
    <w:div w:id="1293944498">
      <w:bodyDiv w:val="1"/>
      <w:marLeft w:val="0"/>
      <w:marRight w:val="0"/>
      <w:marTop w:val="0"/>
      <w:marBottom w:val="0"/>
      <w:divBdr>
        <w:top w:val="none" w:sz="0" w:space="0" w:color="auto"/>
        <w:left w:val="none" w:sz="0" w:space="0" w:color="auto"/>
        <w:bottom w:val="none" w:sz="0" w:space="0" w:color="auto"/>
        <w:right w:val="none" w:sz="0" w:space="0" w:color="auto"/>
      </w:divBdr>
    </w:div>
    <w:div w:id="1420519553">
      <w:bodyDiv w:val="1"/>
      <w:marLeft w:val="0"/>
      <w:marRight w:val="0"/>
      <w:marTop w:val="0"/>
      <w:marBottom w:val="0"/>
      <w:divBdr>
        <w:top w:val="none" w:sz="0" w:space="0" w:color="auto"/>
        <w:left w:val="none" w:sz="0" w:space="0" w:color="auto"/>
        <w:bottom w:val="none" w:sz="0" w:space="0" w:color="auto"/>
        <w:right w:val="none" w:sz="0" w:space="0" w:color="auto"/>
      </w:divBdr>
    </w:div>
    <w:div w:id="1426851783">
      <w:bodyDiv w:val="1"/>
      <w:marLeft w:val="0"/>
      <w:marRight w:val="0"/>
      <w:marTop w:val="0"/>
      <w:marBottom w:val="0"/>
      <w:divBdr>
        <w:top w:val="none" w:sz="0" w:space="0" w:color="auto"/>
        <w:left w:val="none" w:sz="0" w:space="0" w:color="auto"/>
        <w:bottom w:val="none" w:sz="0" w:space="0" w:color="auto"/>
        <w:right w:val="none" w:sz="0" w:space="0" w:color="auto"/>
      </w:divBdr>
    </w:div>
    <w:div w:id="1457945047">
      <w:bodyDiv w:val="1"/>
      <w:marLeft w:val="0"/>
      <w:marRight w:val="0"/>
      <w:marTop w:val="0"/>
      <w:marBottom w:val="0"/>
      <w:divBdr>
        <w:top w:val="none" w:sz="0" w:space="0" w:color="auto"/>
        <w:left w:val="none" w:sz="0" w:space="0" w:color="auto"/>
        <w:bottom w:val="none" w:sz="0" w:space="0" w:color="auto"/>
        <w:right w:val="none" w:sz="0" w:space="0" w:color="auto"/>
      </w:divBdr>
      <w:divsChild>
        <w:div w:id="438574461">
          <w:marLeft w:val="0"/>
          <w:marRight w:val="0"/>
          <w:marTop w:val="0"/>
          <w:marBottom w:val="0"/>
          <w:divBdr>
            <w:top w:val="none" w:sz="0" w:space="0" w:color="auto"/>
            <w:left w:val="none" w:sz="0" w:space="0" w:color="auto"/>
            <w:bottom w:val="none" w:sz="0" w:space="0" w:color="auto"/>
            <w:right w:val="none" w:sz="0" w:space="0" w:color="auto"/>
          </w:divBdr>
        </w:div>
      </w:divsChild>
    </w:div>
    <w:div w:id="1471095859">
      <w:bodyDiv w:val="1"/>
      <w:marLeft w:val="0"/>
      <w:marRight w:val="0"/>
      <w:marTop w:val="0"/>
      <w:marBottom w:val="0"/>
      <w:divBdr>
        <w:top w:val="none" w:sz="0" w:space="0" w:color="auto"/>
        <w:left w:val="none" w:sz="0" w:space="0" w:color="auto"/>
        <w:bottom w:val="none" w:sz="0" w:space="0" w:color="auto"/>
        <w:right w:val="none" w:sz="0" w:space="0" w:color="auto"/>
      </w:divBdr>
    </w:div>
    <w:div w:id="1520968071">
      <w:bodyDiv w:val="1"/>
      <w:marLeft w:val="0"/>
      <w:marRight w:val="0"/>
      <w:marTop w:val="0"/>
      <w:marBottom w:val="0"/>
      <w:divBdr>
        <w:top w:val="none" w:sz="0" w:space="0" w:color="auto"/>
        <w:left w:val="none" w:sz="0" w:space="0" w:color="auto"/>
        <w:bottom w:val="none" w:sz="0" w:space="0" w:color="auto"/>
        <w:right w:val="none" w:sz="0" w:space="0" w:color="auto"/>
      </w:divBdr>
    </w:div>
    <w:div w:id="1761295582">
      <w:bodyDiv w:val="1"/>
      <w:marLeft w:val="0"/>
      <w:marRight w:val="0"/>
      <w:marTop w:val="0"/>
      <w:marBottom w:val="0"/>
      <w:divBdr>
        <w:top w:val="none" w:sz="0" w:space="0" w:color="auto"/>
        <w:left w:val="none" w:sz="0" w:space="0" w:color="auto"/>
        <w:bottom w:val="none" w:sz="0" w:space="0" w:color="auto"/>
        <w:right w:val="none" w:sz="0" w:space="0" w:color="auto"/>
      </w:divBdr>
    </w:div>
    <w:div w:id="1823885834">
      <w:bodyDiv w:val="1"/>
      <w:marLeft w:val="0"/>
      <w:marRight w:val="0"/>
      <w:marTop w:val="0"/>
      <w:marBottom w:val="0"/>
      <w:divBdr>
        <w:top w:val="none" w:sz="0" w:space="0" w:color="auto"/>
        <w:left w:val="none" w:sz="0" w:space="0" w:color="auto"/>
        <w:bottom w:val="none" w:sz="0" w:space="0" w:color="auto"/>
        <w:right w:val="none" w:sz="0" w:space="0" w:color="auto"/>
      </w:divBdr>
    </w:div>
    <w:div w:id="1873030402">
      <w:bodyDiv w:val="1"/>
      <w:marLeft w:val="0"/>
      <w:marRight w:val="0"/>
      <w:marTop w:val="0"/>
      <w:marBottom w:val="0"/>
      <w:divBdr>
        <w:top w:val="none" w:sz="0" w:space="0" w:color="auto"/>
        <w:left w:val="none" w:sz="0" w:space="0" w:color="auto"/>
        <w:bottom w:val="none" w:sz="0" w:space="0" w:color="auto"/>
        <w:right w:val="none" w:sz="0" w:space="0" w:color="auto"/>
      </w:divBdr>
    </w:div>
    <w:div w:id="1913153818">
      <w:bodyDiv w:val="1"/>
      <w:marLeft w:val="0"/>
      <w:marRight w:val="0"/>
      <w:marTop w:val="0"/>
      <w:marBottom w:val="0"/>
      <w:divBdr>
        <w:top w:val="none" w:sz="0" w:space="0" w:color="auto"/>
        <w:left w:val="none" w:sz="0" w:space="0" w:color="auto"/>
        <w:bottom w:val="none" w:sz="0" w:space="0" w:color="auto"/>
        <w:right w:val="none" w:sz="0" w:space="0" w:color="auto"/>
      </w:divBdr>
    </w:div>
    <w:div w:id="1984236228">
      <w:bodyDiv w:val="1"/>
      <w:marLeft w:val="0"/>
      <w:marRight w:val="0"/>
      <w:marTop w:val="0"/>
      <w:marBottom w:val="0"/>
      <w:divBdr>
        <w:top w:val="none" w:sz="0" w:space="0" w:color="auto"/>
        <w:left w:val="none" w:sz="0" w:space="0" w:color="auto"/>
        <w:bottom w:val="none" w:sz="0" w:space="0" w:color="auto"/>
        <w:right w:val="none" w:sz="0" w:space="0" w:color="auto"/>
      </w:divBdr>
    </w:div>
    <w:div w:id="2053462206">
      <w:bodyDiv w:val="1"/>
      <w:marLeft w:val="0"/>
      <w:marRight w:val="0"/>
      <w:marTop w:val="0"/>
      <w:marBottom w:val="0"/>
      <w:divBdr>
        <w:top w:val="none" w:sz="0" w:space="0" w:color="auto"/>
        <w:left w:val="none" w:sz="0" w:space="0" w:color="auto"/>
        <w:bottom w:val="none" w:sz="0" w:space="0" w:color="auto"/>
        <w:right w:val="none" w:sz="0" w:space="0" w:color="auto"/>
      </w:divBdr>
    </w:div>
    <w:div w:id="206263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A:\jedc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F9B05-9A8D-4E18-AF95-9E4887791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jedco</Template>
  <TotalTime>1</TotalTime>
  <Pages>1</Pages>
  <Words>326</Words>
  <Characters>1829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DATE:  October 20, 2005</vt:lpstr>
    </vt:vector>
  </TitlesOfParts>
  <Company>Lucky #7</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October 20, 2005</dc:title>
  <dc:creator>Scott Rojas</dc:creator>
  <cp:lastModifiedBy>Cynthia Grows</cp:lastModifiedBy>
  <cp:revision>2</cp:revision>
  <cp:lastPrinted>2022-12-07T15:09:00Z</cp:lastPrinted>
  <dcterms:created xsi:type="dcterms:W3CDTF">2022-12-12T12:44:00Z</dcterms:created>
  <dcterms:modified xsi:type="dcterms:W3CDTF">2022-12-12T12:44:00Z</dcterms:modified>
</cp:coreProperties>
</file>